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11303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11303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Galaktus Agency - Press Room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galaktus.prowly.com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¡Lineage 2 Essence ya está disponible en español junto con nuevos servidores y una actualización anual de contenidos!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Lineage 2 Essence – Los nuevos servidores Peri and Dewberry:https://youtu.be/j463o5itY2g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El legendario MMORPG Lineage 2 Essence sale hoy localizado en los idiomas español y polaco, por primera vez. Este enorme juego es tuyo para explorar gratis en 4game, ahora en tu idioma nativo.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Simultáneamente con el lanzamiento de la localización al español y al polaco, Lineage 2 Essence recibe una enorme actualización anual. Se han abierto dos nuevos servidores y vienen acompañados de numerosos eventos de lanzamiento. Los jugadores pueden competir para subir de nivel a sus personajes. Clanes enteros pueden luchar por tesoros únicos y, por supuesto, ¡hay regalos gratis (consumibles, equipo) para los recién llegados al servidor!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9177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La gran apertura de los nuevos mundos, Peri y Dewberry, fue un evento muy esperado por los fans de Lineage 2. Los nuevos servidores se lanzan en 3 idiomas en total: inglés, polaco y español. Es una gran oportunidad para un nuevo comienzo para todos, tanto para los recién llegados como para los jugadores con experiencia.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Aquellos que se inscriban al principio tendrán su oportunidad de probar desafíos épicos y no sólo competirán con otros jugadores por valiosas recompensas, sino que también lucharán por ser primeros jefes y las primeras victorias, encontrarán nuevos aliados y derrotarán a nuevos enemigos épicos por primera vez en la historia de los nuevos servidores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Lineage 2 Essence – Cares about your time:https://youtu.be/oB-zoXsZltg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Una gran actualización de contenido llamada Crusader trae varias clases e incluso las mascotas del juego han obtenido nuevas y poderosas habilidades. Cada uno podrá experimentar mazmorras e incursiones de clan totalmente nuevas, y luchar contra nuevos y peligrosos jefes.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Lineage 2 Essence se mantiene al día y se ajusta a las necesidades de los jugadores de MMORPG de hoy en día. El nombre de la versión habla por sí mismo: es la esencia del legendario juego. Los desarrolladores han sacado lo mejor de la versión original -el argumento, los escenarios, la música- y han mejorado la jugabilidad y la experiencia de juego.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9177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191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En Lineage 2 Essence, los entusiastas de los MMORPG pueden jugar con la clase que quieran incluso sin equipo: ¡cada personaje tiene sus propios buffs renovados! Incluso los sanadores tienen poderosas habilidades de ataque y pueden subir de nivel a la par que los demás. Únete al clan para luchar codo con codo con tus compañeros de equipo contra jefes épicos, y participa en los asedios más épicos y otros eventos masivos. Subir de nivel es fácil con los potenciadores de XP y la bonificación de la lámpara mágica. Además, existe un sistema especial de caza automática. Si alguien lo activa, su personaje matará monstruos, recogerá botín y utilizará pociones de HP de forma autónoma.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Lineage 2 Essence es el juego perfecto para los entusiastas del PvP. Los jugadores pueden demostrar sus habilidades en la Olimpiada dimensional 3 contra 3 o luchar por materiales raros en zonas de instancia especiales contra los jugadores más ambiciosos de otros servidores.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center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¡Comienza la intensa carrera por los niveles! Juega gratis ahora en 4game.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Enlaces útiles:PRESS KITLineage 2 Essence – Página web oficialLineage 2 Essence – Foro de juegosLineage 2 Essence – DiscordLineage 2 Essence – FacebookLineage 2 Essence – Twitch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both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Acerca de Lineage 2 Essence:Lineage 2 Essence es la nueva versión del legendario MMORPG Lineage 2. Essence está diseñado para complacer a los aficionados a los juegos en solitario. Aquí, para desarrollar tu personaje, no hay necesidad de jugar en un grupo. Cada clase es independiente y puede subir de nivel rápidamente por su cuenta. Essence ha heredado las mejores partes del Lineage 2 original pero ha actualizado ciertas dinámicas, haciendo que la jugabilidad sea mucho más fluida y atractiva para los nuevos jugadores.Acerca de 4game:4game es una plataforma internacional que proporciona acceso oficial a populares juegos online. La plataforma ha lanzado más de dos docenas de juegos multijugador masivos en línea, incluyendo MMORPGs tan populares como Lineage 2, Ragnarok Online y el culto MMORPG RF Online en Europa. Hasta la fecha, 4game ha conseguido más de 55 millones de usuarios. https://eu.4game.com/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52500" cy="952500"/>
            <wp:effectExtent t="0" b="0" r="0" l="0"/>
            <wp:docPr id="11" name="media/image11.jpg"/>
            <a:graphic>
              <a:graphicData uri="http://schemas.openxmlformats.org/drawingml/2006/picture">
                <pic:pic>
                  <pic:nvPicPr>
                    <pic:cNvPr id="11" name="media/image11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20"/>
          <w:b w:val="1"/>
          <w:rtl w:val="0"/>
        </w:rPr>
      </w:pPr>
      <w:r w:rsidR="00000000" w:rsidRPr="00000000" w:rsidDel="00000000">
        <w:rPr>
          <w:sz w:val="20"/>
          <w:b w:val="1"/>
          <w:rtl w:val="0"/>
        </w:rPr>
        <w:t xml:space="preserve">Michał Filipek</w:t>
      </w:r>
    </w:p>
    <w:p w:rsidP="00000000" w:rsidRDefault="00000000" w:rsidR="00000000" w:rsidRPr="00000000" w:rsidDel="00000000">
      <w:pPr>
        <w:contextualSpacing w:val="0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Senior PR Specialist at Galaktus Agency</w:t>
      </w:r>
    </w:p>
    <w:p w:rsidP="00000000" w:rsidRDefault="00000000" w:rsidR="00000000" w:rsidRPr="00000000" w:rsidDel="00000000">
      <w:pPr>
        <w:contextualSpacing w:val="0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m.filipek@galaktus.pl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2">
        <w:r w:rsidR="00000000" w:rsidRPr="00000000" w:rsidDel="00000000">
          <w:rPr>
            <w:color w:val="1155cc"/>
            <w:u w:val="single"/>
            <w:rtl w:val="0"/>
          </w:rPr>
          <w:t xml:space="preserve">Twitter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13">
        <w:r w:rsidR="00000000" w:rsidRPr="00000000" w:rsidDel="00000000">
          <w:rPr>
            <w:color w:val="1155cc"/>
            <w:u w:val="single"/>
            <w:rtl w:val="0"/>
          </w:rPr>
          <w:t xml:space="preserve">Linkedin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png"/>
                  <a:graphic>
                    <a:graphicData uri="http://schemas.openxmlformats.org/drawingml/2006/picture">
                      <pic:pic>
                        <pic:nvPicPr>
                          <pic:cNvPr id="14" name="media/image14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Lineage_2_Essence_Key_Art_01.png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6" name="media/image16.png"/>
                  <a:graphic>
                    <a:graphicData uri="http://schemas.openxmlformats.org/drawingml/2006/picture">
                      <pic:pic>
                        <pic:nvPicPr>
                          <pic:cNvPr id="16" name="media/image16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Lineage_2_Essence_Key_Art_02.png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galaktus.prowly.com" Type="http://schemas.openxmlformats.org/officeDocument/2006/relationships/hyperlink" Id="rId7" TargetMode="External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Relationship Target="media/image11.jpg" Type="http://schemas.openxmlformats.org/officeDocument/2006/relationships/image" Id="rId11"/><Relationship Target="https://twitter.com/MchFilipek" Type="http://schemas.openxmlformats.org/officeDocument/2006/relationships/hyperlink" Id="rId12" TargetMode="External"/><Relationship Target="https://www.linkedin.com/in/micha%C5%82-filipek-aa20b2130/" Type="http://schemas.openxmlformats.org/officeDocument/2006/relationships/hyperlink" Id="rId13" TargetMode="External"/><Relationship Target="media/image14.png" Type="http://schemas.openxmlformats.org/officeDocument/2006/relationships/image" Id="rId14"/><Relationship Target="https://prowly-uploads.s3.eu-west-1.amazonaws.com/uploads/landing_page_image/image/439596/8bb8f77f77252b0dfccf75c856003583.png" Type="http://schemas.openxmlformats.org/officeDocument/2006/relationships/hyperlink" Id="rId15" TargetMode="External"/><Relationship Target="media/image16.png" Type="http://schemas.openxmlformats.org/officeDocument/2006/relationships/image" Id="rId16"/><Relationship Target="https://prowly-uploads.s3.eu-west-1.amazonaws.com/uploads/landing_page_image/image/439595/976a11f11addfbd43b6274c664f44786.png" Type="http://schemas.openxmlformats.org/officeDocument/2006/relationships/hyperlink" Id="rId17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9164fee8c6de440e039026bdfda7b0b0dd40f2b6738ba7d6f37c45fdf24d659blineage-2-essence-ya-esta-disponi20221027-10762-1gdu8od.docx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