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center"/>
        <w:rPr>
          <w:b w:val="1"/>
          <w:sz w:val="32"/>
          <w:szCs w:val="32"/>
        </w:rPr>
      </w:pPr>
      <w:r w:rsidDel="00000000" w:rsidR="00000000" w:rsidRPr="00000000">
        <w:rPr>
          <w:b w:val="1"/>
          <w:i w:val="1"/>
          <w:sz w:val="32"/>
          <w:szCs w:val="32"/>
          <w:rtl w:val="0"/>
        </w:rPr>
        <w:t xml:space="preserve">THE WHIMS OF THE GODS </w:t>
      </w:r>
      <w:r w:rsidDel="00000000" w:rsidR="00000000" w:rsidRPr="00000000">
        <w:rPr>
          <w:b w:val="1"/>
          <w:sz w:val="32"/>
          <w:szCs w:val="32"/>
          <w:rtl w:val="0"/>
        </w:rPr>
        <w:t xml:space="preserve">– FACT SHEET</w:t>
      </w:r>
    </w:p>
    <w:p w:rsidR="00000000" w:rsidDel="00000000" w:rsidP="00000000" w:rsidRDefault="00000000" w:rsidRPr="00000000" w14:paraId="0000000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3">
      <w:pPr>
        <w:widowControl w:val="0"/>
        <w:numPr>
          <w:ilvl w:val="0"/>
          <w:numId w:val="1"/>
        </w:numPr>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hanging="360"/>
        <w:jc w:val="both"/>
        <w:rPr>
          <w:b w:val="1"/>
          <w:sz w:val="24"/>
          <w:szCs w:val="24"/>
        </w:rPr>
      </w:pPr>
      <w:r w:rsidDel="00000000" w:rsidR="00000000" w:rsidRPr="00000000">
        <w:rPr>
          <w:b w:val="1"/>
          <w:sz w:val="24"/>
          <w:szCs w:val="24"/>
          <w:rtl w:val="0"/>
        </w:rPr>
        <w:t xml:space="preserve">GENERAL INFORMATION</w:t>
      </w:r>
    </w:p>
    <w:p w:rsidR="00000000" w:rsidDel="00000000" w:rsidP="00000000" w:rsidRDefault="00000000" w:rsidRPr="00000000" w14:paraId="0000000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0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i w:val="1"/>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The Whims of the Gods</w:t>
      </w:r>
    </w:p>
    <w:p w:rsidR="00000000" w:rsidDel="00000000" w:rsidP="00000000" w:rsidRDefault="00000000" w:rsidRPr="00000000" w14:paraId="0000000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b w:val="1"/>
          <w:sz w:val="24"/>
          <w:szCs w:val="24"/>
        </w:rPr>
      </w:pPr>
      <w:r w:rsidDel="00000000" w:rsidR="00000000" w:rsidRPr="00000000">
        <w:rPr>
          <w:sz w:val="24"/>
          <w:szCs w:val="24"/>
          <w:rtl w:val="0"/>
        </w:rPr>
        <w:t xml:space="preserve">Developer: PJ Games Sp. z o. o.</w:t>
      </w:r>
      <w:r w:rsidDel="00000000" w:rsidR="00000000" w:rsidRPr="00000000">
        <w:rPr>
          <w:rtl w:val="0"/>
        </w:rPr>
      </w:r>
    </w:p>
    <w:p w:rsidR="00000000" w:rsidDel="00000000" w:rsidP="00000000" w:rsidRDefault="00000000" w:rsidRPr="00000000" w14:paraId="0000000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b w:val="1"/>
          <w:sz w:val="24"/>
          <w:szCs w:val="24"/>
        </w:rPr>
      </w:pPr>
      <w:r w:rsidDel="00000000" w:rsidR="00000000" w:rsidRPr="00000000">
        <w:rPr>
          <w:sz w:val="24"/>
          <w:szCs w:val="24"/>
          <w:rtl w:val="0"/>
        </w:rPr>
        <w:t xml:space="preserve">Publisher: PJ Games Sp. z o. o.</w:t>
      </w:r>
      <w:r w:rsidDel="00000000" w:rsidR="00000000" w:rsidRPr="00000000">
        <w:rPr>
          <w:rtl w:val="0"/>
        </w:rPr>
      </w:r>
    </w:p>
    <w:p w:rsidR="00000000" w:rsidDel="00000000" w:rsidP="00000000" w:rsidRDefault="00000000" w:rsidRPr="00000000" w14:paraId="0000000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sz w:val="24"/>
          <w:szCs w:val="24"/>
          <w:rtl w:val="0"/>
        </w:rPr>
        <w:t xml:space="preserve">Platforms: PC</w:t>
      </w:r>
    </w:p>
    <w:p w:rsidR="00000000" w:rsidDel="00000000" w:rsidP="00000000" w:rsidRDefault="00000000" w:rsidRPr="00000000" w14:paraId="0000000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sz w:val="24"/>
          <w:szCs w:val="24"/>
          <w:rtl w:val="0"/>
        </w:rPr>
        <w:t xml:space="preserve">Genre: City-builder</w:t>
      </w:r>
    </w:p>
    <w:p w:rsidR="00000000" w:rsidDel="00000000" w:rsidP="00000000" w:rsidRDefault="00000000" w:rsidRPr="00000000" w14:paraId="0000000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sz w:val="24"/>
          <w:szCs w:val="24"/>
          <w:rtl w:val="0"/>
        </w:rPr>
        <w:t xml:space="preserve">Gameplay Modes: Online co-op</w:t>
      </w:r>
    </w:p>
    <w:p w:rsidR="00000000" w:rsidDel="00000000" w:rsidP="00000000" w:rsidRDefault="00000000" w:rsidRPr="00000000" w14:paraId="000000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color w:val="0563c1"/>
          <w:sz w:val="24"/>
          <w:szCs w:val="24"/>
          <w:u w:val="single"/>
        </w:rPr>
      </w:pPr>
      <w:r w:rsidDel="00000000" w:rsidR="00000000" w:rsidRPr="00000000">
        <w:rPr>
          <w:sz w:val="24"/>
          <w:szCs w:val="24"/>
          <w:rtl w:val="0"/>
        </w:rPr>
        <w:t xml:space="preserve">Release date: Q3 2024 (Steam Early Access)</w:t>
      </w:r>
      <w:r w:rsidDel="00000000" w:rsidR="00000000" w:rsidRPr="00000000">
        <w:rPr>
          <w:rtl w:val="0"/>
        </w:rPr>
      </w:r>
    </w:p>
    <w:p w:rsidR="00000000" w:rsidDel="00000000" w:rsidP="00000000" w:rsidRDefault="00000000" w:rsidRPr="00000000" w14:paraId="0000000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6"/>
          <w:szCs w:val="26"/>
        </w:rPr>
      </w:pPr>
      <w:r w:rsidDel="00000000" w:rsidR="00000000" w:rsidRPr="00000000">
        <w:rPr>
          <w:color w:val="000000"/>
          <w:sz w:val="24"/>
          <w:szCs w:val="24"/>
          <w:rtl w:val="0"/>
        </w:rPr>
        <w:t xml:space="preserve">Steam:</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https://store.steampowered.com/app/2642390/The_Whims_of_the_Gods/</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u w:val="single"/>
        </w:rPr>
      </w:pPr>
      <w:r w:rsidDel="00000000" w:rsidR="00000000" w:rsidRPr="00000000">
        <w:rPr>
          <w:rtl w:val="0"/>
        </w:rPr>
      </w:r>
    </w:p>
    <w:p w:rsidR="00000000" w:rsidDel="00000000" w:rsidP="00000000" w:rsidRDefault="00000000" w:rsidRPr="00000000" w14:paraId="0000000E">
      <w:pPr>
        <w:widowControl w:val="0"/>
        <w:numPr>
          <w:ilvl w:val="0"/>
          <w:numId w:val="1"/>
        </w:numPr>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hanging="360"/>
        <w:jc w:val="both"/>
        <w:rPr>
          <w:b w:val="1"/>
          <w:sz w:val="24"/>
          <w:szCs w:val="24"/>
        </w:rPr>
      </w:pPr>
      <w:r w:rsidDel="00000000" w:rsidR="00000000" w:rsidRPr="00000000">
        <w:rPr>
          <w:b w:val="1"/>
          <w:sz w:val="24"/>
          <w:szCs w:val="24"/>
          <w:rtl w:val="0"/>
        </w:rPr>
        <w:t xml:space="preserve">THE PLOT</w:t>
      </w:r>
    </w:p>
    <w:p w:rsidR="00000000" w:rsidDel="00000000" w:rsidP="00000000" w:rsidRDefault="00000000" w:rsidRPr="00000000" w14:paraId="0000000F">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0">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sz w:val="24"/>
          <w:szCs w:val="24"/>
          <w:rtl w:val="0"/>
        </w:rPr>
        <w:t xml:space="preserve">An ancient civilization is living a seemingly peaceful and carefree life in the heart of a jungle. Receiving from Mother Nature all that’s needed to survive, one could say the natives live in a paradise. But their fate is determined by whimsical deities, and their lives are constantly threatened by ferocious foes emerging from the heart of the volcano. The gods, however, while pulling all the strings, also have one important weakness – vanity. They want praise in the form of gifts and prayers in their temples. And you’re about to use it to your advantage.</w:t>
      </w:r>
    </w:p>
    <w:p w:rsidR="00000000" w:rsidDel="00000000" w:rsidP="00000000" w:rsidRDefault="00000000" w:rsidRPr="00000000" w14:paraId="00000011">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2">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sz w:val="24"/>
          <w:szCs w:val="24"/>
          <w:rtl w:val="0"/>
        </w:rPr>
        <w:t xml:space="preserve">Trade with them and buy yourself some time while simultaneously building your empire and growing in power. You’d have no chance all alone, but you’ve lasted this long because you understood quickly that there’s strength in numbers. So you’ve allied with a fellow tribe, and now together you are about to kick some monstrous butts, showing those puppet masters that the disastrous future they’ve planned for you isn’t the only scenario on the table.</w:t>
      </w:r>
    </w:p>
    <w:p w:rsidR="00000000" w:rsidDel="00000000" w:rsidP="00000000" w:rsidRDefault="00000000" w:rsidRPr="00000000" w14:paraId="00000013">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4">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15">
      <w:pPr>
        <w:widowControl w:val="0"/>
        <w:numPr>
          <w:ilvl w:val="0"/>
          <w:numId w:val="1"/>
        </w:numPr>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hanging="360"/>
        <w:jc w:val="both"/>
        <w:rPr>
          <w:b w:val="1"/>
          <w:sz w:val="24"/>
          <w:szCs w:val="24"/>
        </w:rPr>
      </w:pPr>
      <w:r w:rsidDel="00000000" w:rsidR="00000000" w:rsidRPr="00000000">
        <w:rPr>
          <w:b w:val="1"/>
          <w:sz w:val="24"/>
          <w:szCs w:val="24"/>
          <w:rtl w:val="0"/>
        </w:rPr>
        <w:t xml:space="preserve">GAMEPLAY</w:t>
      </w:r>
    </w:p>
    <w:p w:rsidR="00000000" w:rsidDel="00000000" w:rsidP="00000000" w:rsidRDefault="00000000" w:rsidRPr="00000000" w14:paraId="00000016">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7">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sz w:val="24"/>
          <w:szCs w:val="24"/>
        </w:rPr>
      </w:pPr>
      <w:r w:rsidDel="00000000" w:rsidR="00000000" w:rsidRPr="00000000">
        <w:rPr>
          <w:i w:val="1"/>
          <w:sz w:val="24"/>
          <w:szCs w:val="24"/>
          <w:rtl w:val="0"/>
        </w:rPr>
        <w:t xml:space="preserve">The Whims of the Gods</w:t>
      </w:r>
      <w:r w:rsidDel="00000000" w:rsidR="00000000" w:rsidRPr="00000000">
        <w:rPr>
          <w:sz w:val="24"/>
          <w:szCs w:val="24"/>
          <w:rtl w:val="0"/>
        </w:rPr>
        <w:t xml:space="preserve"> is a city-builder game set in ancient times, offering a core gameplay mechanic built around online co-op for two players. As a result, the game will encourage gamers to completely change their way of thinking and the play styles they’ve developed in the past. Instead of competing, players will need to cooperate for mutual benefits. Instead of attacking each other's cities, they’ll defend themselves together against the impending attack of their adversaries. Only together will they be able to face the ultimate challenge of survival.</w:t>
      </w:r>
    </w:p>
    <w:p w:rsidR="00000000" w:rsidDel="00000000" w:rsidP="00000000" w:rsidRDefault="00000000" w:rsidRPr="00000000" w14:paraId="00000018">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widowControl w:val="0"/>
        <w:numPr>
          <w:ilvl w:val="0"/>
          <w:numId w:val="1"/>
        </w:numPr>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hanging="360"/>
        <w:jc w:val="both"/>
        <w:rPr>
          <w:b w:val="1"/>
          <w:sz w:val="24"/>
          <w:szCs w:val="24"/>
        </w:rPr>
      </w:pPr>
      <w:r w:rsidDel="00000000" w:rsidR="00000000" w:rsidRPr="00000000">
        <w:rPr>
          <w:b w:val="1"/>
          <w:sz w:val="24"/>
          <w:szCs w:val="24"/>
          <w:rtl w:val="0"/>
        </w:rPr>
        <w:t xml:space="preserve">MAIN FEATURES</w:t>
      </w:r>
    </w:p>
    <w:p w:rsidR="00000000" w:rsidDel="00000000" w:rsidP="00000000" w:rsidRDefault="00000000" w:rsidRPr="00000000" w14:paraId="0000001A">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City of Dreams.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Build your city and watch it grow. Become the leader of an emerging civilization!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a vibrant ancient metropolis, meet the needs of its inhabitants, and efficiently process all acquired resources. Building simple houses or warehouses for food doesn’t seem like much of a challenge, but building complex production systems, growing plants, and breeding animals could be demanding, even for experienced players.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mountain full of dangers. Battle terrifying enemies crawling from the heart of the mountain. Defend your city at all costs!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the most out of auto-battler mechanics to defend your city against a growing threat. Activate special abilities while on the battlefield, such as mass healing or dealing increased damage to opponents, all depending on the technological advancements you’ve previously developed and the buildings placed in your village.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Chronicle of Destiny. Explore the mystical calendar that shapes your fate, revealing upcoming events!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your city for what’s coming and try to predict the unpredictable to avoid severe consequences. Sometimes you will need to build hospitals for sick residents, </w:t>
      </w:r>
      <w:r w:rsidDel="00000000" w:rsidR="00000000" w:rsidRPr="00000000">
        <w:rPr>
          <w:sz w:val="24"/>
          <w:szCs w:val="24"/>
          <w:rtl w:val="0"/>
        </w:rPr>
        <w:t xml:space="preserve">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sometimes warehouses to accommodate exceptionally fertile crops. You’ll never know what the whimsical deities have prepared for you next, but they sure aren’t here to make your life any easier.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anger of the volcano. Face the relentless fury of an impending volcanic eruption!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destruction of your fledgling civilization is approaching, and faster than you think. Try satisfying the whims of the gods by trading with them to buy yourself more time before the cataclysm strikes. Gain the trust of the deities or cleverly outsmart them. Use the extensive religion mode to your advantage and turn to the gods to receive their blessings. In the end, who said that a disastrous future couldn’t be avoided?</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Destiny Duos. Take part in a cooperative game with another player. Join forces to create a thriving metropolis!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Whims of the Gods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offers a </w:t>
      </w:r>
      <w:r w:rsidDel="00000000" w:rsidR="00000000" w:rsidRPr="00000000">
        <w:rPr>
          <w:sz w:val="24"/>
          <w:szCs w:val="24"/>
          <w:rtl w:val="0"/>
        </w:rPr>
        <w:t xml:space="preserve">unique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cooperation system. Instead of competing, cooperate. Use the system of key decisions to determine your role in the city's development and how you will progress technologically.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weight of decision-making. </w:t>
      </w:r>
      <w:r w:rsidDel="00000000" w:rsidR="00000000" w:rsidRPr="00000000">
        <w:rPr>
          <w:b w:val="1"/>
          <w:sz w:val="24"/>
          <w:szCs w:val="24"/>
          <w:rtl w:val="0"/>
        </w:rPr>
        <w:t xml:space="preserve">Choose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your next step carefully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it’ll shape your future!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many different ways your city may develop and different paths you can take to reach victory, or fail and vanish, lost to time. Different game endings will unlock depending on your choices, so think twice before you take your next step – the wrong one may cost you dearly.</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b w:val="1"/>
          <w:color w:val="000000"/>
          <w:sz w:val="24"/>
          <w:szCs w:val="24"/>
        </w:rPr>
      </w:pPr>
      <w:r w:rsidDel="00000000" w:rsidR="00000000" w:rsidRPr="00000000">
        <w:rPr>
          <w:b w:val="1"/>
          <w:color w:val="000000"/>
          <w:sz w:val="24"/>
          <w:szCs w:val="24"/>
          <w:rtl w:val="0"/>
        </w:rPr>
        <w:t xml:space="preserve">PROMOTIONAL MATERIALS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720" w:firstLine="0"/>
        <w:jc w:val="both"/>
        <w:rPr>
          <w:b w:val="1"/>
          <w:color w:val="000000"/>
          <w:sz w:val="16"/>
          <w:szCs w:val="1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720" w:firstLine="0"/>
        <w:jc w:val="both"/>
        <w:rPr>
          <w:sz w:val="24"/>
          <w:szCs w:val="24"/>
        </w:rPr>
      </w:pPr>
      <w:r w:rsidDel="00000000" w:rsidR="00000000" w:rsidRPr="00000000">
        <w:rPr>
          <w:color w:val="000000"/>
          <w:sz w:val="24"/>
          <w:szCs w:val="24"/>
          <w:rtl w:val="0"/>
        </w:rPr>
        <w:t xml:space="preserve">The press kit for the game is available at the following link: </w:t>
      </w:r>
      <w:hyperlink r:id="rId8">
        <w:r w:rsidDel="00000000" w:rsidR="00000000" w:rsidRPr="00000000">
          <w:rPr>
            <w:color w:val="0563c1"/>
            <w:sz w:val="24"/>
            <w:szCs w:val="24"/>
            <w:u w:val="single"/>
            <w:rtl w:val="0"/>
          </w:rPr>
          <w:t xml:space="preserve">https://pr-outreach.com/en/game/the-whims-of-the-gods,96</w:t>
        </w:r>
      </w:hyperlink>
      <w:r w:rsidDel="00000000" w:rsidR="00000000" w:rsidRPr="00000000">
        <w:rPr>
          <w:sz w:val="24"/>
          <w:szCs w:val="24"/>
          <w:rtl w:val="0"/>
        </w:rPr>
        <w:t xml:space="preserve"> or can be downloaded </w:t>
      </w:r>
      <w:hyperlink r:id="rId9">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b w:val="1"/>
          <w:color w:val="000000"/>
          <w:sz w:val="24"/>
          <w:szCs w:val="24"/>
        </w:rPr>
      </w:pPr>
      <w:r w:rsidDel="00000000" w:rsidR="00000000" w:rsidRPr="00000000">
        <w:rPr>
          <w:b w:val="1"/>
          <w:color w:val="000000"/>
          <w:sz w:val="24"/>
          <w:szCs w:val="24"/>
          <w:rtl w:val="0"/>
        </w:rPr>
        <w:t xml:space="preserve">MEDIA CONTACT</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firstLine="0"/>
        <w:jc w:val="both"/>
        <w:rPr>
          <w:b w:val="1"/>
          <w:color w:val="000000"/>
          <w:sz w:val="24"/>
          <w:szCs w:val="24"/>
        </w:rPr>
      </w:pPr>
      <w:r w:rsidDel="00000000" w:rsidR="00000000" w:rsidRPr="00000000">
        <w:rPr>
          <w:rtl w:val="0"/>
        </w:rPr>
      </w:r>
    </w:p>
    <w:p w:rsidR="00000000" w:rsidDel="00000000" w:rsidP="00000000" w:rsidRDefault="00000000" w:rsidRPr="00000000" w14:paraId="0000003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firstLine="0"/>
        <w:jc w:val="both"/>
        <w:rPr>
          <w:b w:val="1"/>
          <w:sz w:val="24"/>
          <w:szCs w:val="24"/>
        </w:rPr>
      </w:pPr>
      <w:r w:rsidDel="00000000" w:rsidR="00000000" w:rsidRPr="00000000">
        <w:rPr>
          <w:sz w:val="24"/>
          <w:szCs w:val="24"/>
          <w:rtl w:val="0"/>
        </w:rPr>
        <w:t xml:space="preserve">Agnieszka Szóstak</w:t>
      </w:r>
      <w:r w:rsidDel="00000000" w:rsidR="00000000" w:rsidRPr="00000000">
        <w:rPr>
          <w:rtl w:val="0"/>
        </w:rPr>
      </w:r>
    </w:p>
    <w:p w:rsidR="00000000" w:rsidDel="00000000" w:rsidP="00000000" w:rsidRDefault="00000000" w:rsidRPr="00000000" w14:paraId="0000003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firstLine="0"/>
        <w:jc w:val="both"/>
        <w:rPr>
          <w:sz w:val="24"/>
          <w:szCs w:val="24"/>
        </w:rPr>
      </w:pPr>
      <w:r w:rsidDel="00000000" w:rsidR="00000000" w:rsidRPr="00000000">
        <w:rPr>
          <w:sz w:val="24"/>
          <w:szCs w:val="24"/>
          <w:rtl w:val="0"/>
        </w:rPr>
        <w:t xml:space="preserve">E-mail: </w:t>
      </w:r>
      <w:hyperlink r:id="rId10">
        <w:r w:rsidDel="00000000" w:rsidR="00000000" w:rsidRPr="00000000">
          <w:rPr>
            <w:color w:val="0563c1"/>
            <w:sz w:val="24"/>
            <w:szCs w:val="24"/>
            <w:rtl w:val="0"/>
          </w:rPr>
          <w:t xml:space="preserve">agnieszka.szostak@pr-outreach.com</w:t>
        </w:r>
      </w:hyperlink>
      <w:r w:rsidDel="00000000" w:rsidR="00000000" w:rsidRPr="00000000">
        <w:rPr>
          <w:rtl w:val="0"/>
        </w:rPr>
      </w:r>
    </w:p>
    <w:p w:rsidR="00000000" w:rsidDel="00000000" w:rsidP="00000000" w:rsidRDefault="00000000" w:rsidRPr="00000000" w14:paraId="0000003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firstLine="0"/>
        <w:jc w:val="both"/>
        <w:rPr>
          <w:b w:val="1"/>
          <w:sz w:val="24"/>
          <w:szCs w:val="24"/>
        </w:rPr>
      </w:pPr>
      <w:r w:rsidDel="00000000" w:rsidR="00000000" w:rsidRPr="00000000">
        <w:rPr>
          <w:sz w:val="24"/>
          <w:szCs w:val="24"/>
          <w:rtl w:val="0"/>
        </w:rPr>
        <w:t xml:space="preserve">Phone: +48 881 951 601</w:t>
      </w:r>
      <w:r w:rsidDel="00000000" w:rsidR="00000000" w:rsidRPr="00000000">
        <w:rPr>
          <w:rtl w:val="0"/>
        </w:rPr>
      </w:r>
    </w:p>
    <w:p w:rsidR="00000000" w:rsidDel="00000000" w:rsidP="00000000" w:rsidRDefault="00000000" w:rsidRPr="00000000" w14:paraId="0000003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firstLine="0"/>
        <w:jc w:val="both"/>
        <w:rPr>
          <w:b w:val="1"/>
          <w:sz w:val="24"/>
          <w:szCs w:val="24"/>
        </w:rPr>
      </w:pPr>
      <w:r w:rsidDel="00000000" w:rsidR="00000000" w:rsidRPr="00000000">
        <w:rPr>
          <w:sz w:val="24"/>
          <w:szCs w:val="24"/>
          <w:rtl w:val="0"/>
        </w:rPr>
        <w:t xml:space="preserve">Skype: agnes_szostak</w:t>
      </w:r>
      <w:r w:rsidDel="00000000" w:rsidR="00000000" w:rsidRPr="00000000">
        <w:rPr>
          <w:rtl w:val="0"/>
        </w:rPr>
      </w:r>
    </w:p>
    <w:p w:rsidR="00000000" w:rsidDel="00000000" w:rsidP="00000000" w:rsidRDefault="00000000" w:rsidRPr="00000000" w14:paraId="0000003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firstLine="0"/>
        <w:jc w:val="both"/>
        <w:rPr>
          <w:color w:val="0563c1"/>
          <w:sz w:val="24"/>
          <w:szCs w:val="24"/>
        </w:rPr>
      </w:pPr>
      <w:r w:rsidDel="00000000" w:rsidR="00000000" w:rsidRPr="00000000">
        <w:rPr>
          <w:sz w:val="24"/>
          <w:szCs w:val="24"/>
          <w:rtl w:val="0"/>
        </w:rPr>
        <w:t xml:space="preserve">Twitter: </w:t>
      </w:r>
      <w:hyperlink r:id="rId11">
        <w:r w:rsidDel="00000000" w:rsidR="00000000" w:rsidRPr="00000000">
          <w:rPr>
            <w:color w:val="0563c1"/>
            <w:sz w:val="24"/>
            <w:szCs w:val="24"/>
            <w:rtl w:val="0"/>
          </w:rPr>
          <w:t xml:space="preserve">@Aga_Szostak</w:t>
        </w:r>
      </w:hyperlink>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bookmarkStart w:colFirst="0" w:colLast="0" w:name="_heading=h.gjdgxs" w:id="0"/>
      <w:bookmarkEnd w:id="0"/>
      <w:r w:rsidDel="00000000" w:rsidR="00000000" w:rsidRPr="00000000">
        <w:rPr>
          <w:b w:val="1"/>
          <w:color w:val="000000"/>
          <w:sz w:val="24"/>
          <w:szCs w:val="24"/>
          <w:rtl w:val="0"/>
        </w:rPr>
        <w:t xml:space="preserve">ABOUT </w:t>
      </w:r>
      <w:r w:rsidDel="00000000" w:rsidR="00000000" w:rsidRPr="00000000">
        <w:rPr>
          <w:b w:val="1"/>
          <w:sz w:val="24"/>
          <w:szCs w:val="24"/>
          <w:rtl w:val="0"/>
        </w:rPr>
        <w:t xml:space="preserve">PJ GAMES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sz w:val="24"/>
          <w:szCs w:val="24"/>
          <w:rtl w:val="0"/>
        </w:rPr>
        <w:t xml:space="preserve">PJ Games Sp. z o. o. was established in 2021 in Warsaw, Poland. The studio came to life due to a collaboration between two strong players in the entertainment market: Platige Image S. A., a creative studio known for its spectacular visual projects, and Juggler Games Sp. z o. o., a game developer founded by game dev veterans, the creators of the award-winning game </w:t>
      </w:r>
      <w:r w:rsidDel="00000000" w:rsidR="00000000" w:rsidRPr="00000000">
        <w:rPr>
          <w:i w:val="1"/>
          <w:sz w:val="24"/>
          <w:szCs w:val="24"/>
          <w:rtl w:val="0"/>
        </w:rPr>
        <w:t xml:space="preserve">My Memory of Us</w:t>
      </w:r>
      <w:r w:rsidDel="00000000" w:rsidR="00000000" w:rsidRPr="00000000">
        <w:rPr>
          <w:sz w:val="24"/>
          <w:szCs w:val="24"/>
          <w:rtl w:val="0"/>
        </w:rPr>
        <w:t xml:space="preserve">. The team is working on their upcoming game, </w:t>
      </w:r>
      <w:r w:rsidDel="00000000" w:rsidR="00000000" w:rsidRPr="00000000">
        <w:rPr>
          <w:i w:val="1"/>
          <w:sz w:val="24"/>
          <w:szCs w:val="24"/>
          <w:rtl w:val="0"/>
        </w:rPr>
        <w:t xml:space="preserve">The Whims of the Gods</w:t>
      </w:r>
      <w:r w:rsidDel="00000000" w:rsidR="00000000" w:rsidRPr="00000000">
        <w:rPr>
          <w:sz w:val="24"/>
          <w:szCs w:val="24"/>
          <w:rtl w:val="0"/>
        </w:rPr>
        <w:t xml:space="preserve">.</w:t>
      </w:r>
      <w:r w:rsidDel="00000000" w:rsidR="00000000" w:rsidRPr="00000000">
        <w:rPr>
          <w:color w:val="000000"/>
          <w:sz w:val="24"/>
          <w:szCs w:val="24"/>
          <w:rtl w:val="0"/>
        </w:rPr>
        <w:t xml:space="preserve"> </w:t>
      </w:r>
    </w:p>
    <w:sectPr>
      <w:pgSz w:h="16838" w:w="11906"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674E9"/>
    <w:rPr>
      <w:rFonts w:cs="Times New Roman"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character" w:styleId="czeinternetowe" w:customStyle="1">
    <w:name w:val="Łącze internetowe"/>
    <w:basedOn w:val="DefaultParagraphFont"/>
    <w:uiPriority w:val="99"/>
    <w:unhideWhenUsed w:val="1"/>
    <w:rsid w:val="007674E9"/>
    <w:rPr>
      <w:rFonts w:cs="Times New Roman"/>
      <w:color w:val="0563c1" w:themeColor="hyperlink"/>
      <w:u w:val="single"/>
    </w:rPr>
  </w:style>
  <w:style w:type="character" w:styleId="PlainTextChar" w:customStyle="1">
    <w:name w:val="Plain Text Char"/>
    <w:basedOn w:val="DefaultParagraphFont"/>
    <w:link w:val="PlainText"/>
    <w:uiPriority w:val="99"/>
    <w:qFormat w:val="1"/>
    <w:rsid w:val="007674E9"/>
    <w:rPr>
      <w:rFonts w:ascii="Calibri" w:cs="Times New Roman" w:hAnsi="Calibri" w:eastAsiaTheme="minorEastAsia"/>
      <w:szCs w:val="21"/>
    </w:rPr>
  </w:style>
  <w:style w:type="character" w:styleId="Nierozpoznanawzmianka1" w:customStyle="1">
    <w:name w:val="Nierozpoznana wzmianka1"/>
    <w:basedOn w:val="DefaultParagraphFont"/>
    <w:uiPriority w:val="99"/>
    <w:semiHidden w:val="1"/>
    <w:unhideWhenUsed w:val="1"/>
    <w:qFormat w:val="1"/>
    <w:rsid w:val="00B072CB"/>
    <w:rPr>
      <w:color w:val="605e5c"/>
      <w:shd w:color="auto" w:fill="e1dfdd" w:val="clear"/>
    </w:rPr>
  </w:style>
  <w:style w:type="character" w:styleId="ListLabel1" w:customStyle="1">
    <w:name w:val="ListLabel 1"/>
    <w:qFormat w:val="1"/>
    <w:rPr>
      <w:rFonts w:cs="Times New Roman"/>
      <w:b w:val="1"/>
      <w:sz w:val="24"/>
    </w:rPr>
  </w:style>
  <w:style w:type="character" w:styleId="ListLabel2" w:customStyle="1">
    <w:name w:val="ListLabel 2"/>
    <w:qFormat w:val="1"/>
    <w:rPr>
      <w:rFonts w:cs="Times New Roman"/>
    </w:rPr>
  </w:style>
  <w:style w:type="character" w:styleId="ListLabel3" w:customStyle="1">
    <w:name w:val="ListLabel 3"/>
    <w:qFormat w:val="1"/>
    <w:rPr>
      <w:rFonts w:cs="Times New Roman"/>
    </w:rPr>
  </w:style>
  <w:style w:type="character" w:styleId="ListLabel4" w:customStyle="1">
    <w:name w:val="ListLabel 4"/>
    <w:qFormat w:val="1"/>
    <w:rPr>
      <w:rFonts w:cs="Times New Roman"/>
    </w:rPr>
  </w:style>
  <w:style w:type="character" w:styleId="ListLabel5" w:customStyle="1">
    <w:name w:val="ListLabel 5"/>
    <w:qFormat w:val="1"/>
    <w:rPr>
      <w:rFonts w:cs="Times New Roman"/>
    </w:rPr>
  </w:style>
  <w:style w:type="character" w:styleId="ListLabel6" w:customStyle="1">
    <w:name w:val="ListLabel 6"/>
    <w:qFormat w:val="1"/>
    <w:rPr>
      <w:rFonts w:cs="Times New Roman"/>
    </w:rPr>
  </w:style>
  <w:style w:type="character" w:styleId="ListLabel7" w:customStyle="1">
    <w:name w:val="ListLabel 7"/>
    <w:qFormat w:val="1"/>
    <w:rPr>
      <w:rFonts w:cs="Times New Roman"/>
    </w:rPr>
  </w:style>
  <w:style w:type="character" w:styleId="ListLabel8" w:customStyle="1">
    <w:name w:val="ListLabel 8"/>
    <w:qFormat w:val="1"/>
    <w:rPr>
      <w:rFonts w:cs="Times New Roman"/>
    </w:rPr>
  </w:style>
  <w:style w:type="character" w:styleId="ListLabel9" w:customStyle="1">
    <w:name w:val="ListLabel 9"/>
    <w:qFormat w:val="1"/>
    <w:rPr>
      <w:rFonts w:cs="Times New Roman"/>
    </w:rPr>
  </w:style>
  <w:style w:type="character" w:styleId="ListLabel10" w:customStyle="1">
    <w:name w:val="ListLabel 10"/>
    <w:qFormat w:val="1"/>
    <w:rPr>
      <w:rFonts w:cs="TrebuchetMS"/>
      <w:sz w:val="24"/>
      <w:szCs w:val="24"/>
      <w:lang w:val="en-US"/>
    </w:rPr>
  </w:style>
  <w:style w:type="character" w:styleId="ListLabel11" w:customStyle="1">
    <w:name w:val="ListLabel 11"/>
    <w:qFormat w:val="1"/>
    <w:rPr>
      <w:sz w:val="24"/>
      <w:szCs w:val="24"/>
      <w:lang w:val="en-US"/>
    </w:rPr>
  </w:style>
  <w:style w:type="character" w:styleId="ListLabel12" w:customStyle="1">
    <w:name w:val="ListLabel 12"/>
    <w:qFormat w:val="1"/>
    <w:rPr>
      <w:rFonts w:cs="TrebuchetMS"/>
      <w:u w:color="0b4cb4" w:val="none"/>
      <w:lang w:val="en-US"/>
    </w:rPr>
  </w:style>
  <w:style w:type="paragraph" w:styleId="Header">
    <w:name w:val="header"/>
    <w:basedOn w:val="Normal"/>
    <w:next w:val="BodyText"/>
    <w:qFormat w:val="1"/>
    <w:pPr>
      <w:keepNext w:val="1"/>
      <w:spacing w:after="120" w:before="240"/>
    </w:pPr>
    <w:rPr>
      <w:rFonts w:ascii="Liberation Sans" w:cs="Lucida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ks" w:customStyle="1">
    <w:name w:val="Indeks"/>
    <w:basedOn w:val="Normal"/>
    <w:qFormat w:val="1"/>
    <w:pPr>
      <w:suppressLineNumbers w:val="1"/>
    </w:pPr>
    <w:rPr>
      <w:rFonts w:cs="Lucida Sans"/>
    </w:rPr>
  </w:style>
  <w:style w:type="paragraph" w:styleId="PlainText">
    <w:name w:val="Plain Text"/>
    <w:basedOn w:val="Normal"/>
    <w:link w:val="PlainTextChar"/>
    <w:uiPriority w:val="99"/>
    <w:unhideWhenUsed w:val="1"/>
    <w:qFormat w:val="1"/>
    <w:rsid w:val="007674E9"/>
    <w:pPr>
      <w:spacing w:after="0" w:line="240" w:lineRule="auto"/>
    </w:pPr>
    <w:rPr>
      <w:szCs w:val="21"/>
      <w:lang w:eastAsia="en-US"/>
    </w:rPr>
  </w:style>
  <w:style w:type="paragraph" w:styleId="ListParagraph">
    <w:name w:val="List Paragraph"/>
    <w:basedOn w:val="Normal"/>
    <w:uiPriority w:val="34"/>
    <w:qFormat w:val="1"/>
    <w:rsid w:val="00FE78F8"/>
    <w:pPr>
      <w:ind w:left="720"/>
      <w:contextualSpacing w:val="1"/>
    </w:pPr>
  </w:style>
  <w:style w:type="character" w:styleId="Hyperlink">
    <w:name w:val="Hyperlink"/>
    <w:basedOn w:val="DefaultParagraphFont"/>
    <w:uiPriority w:val="99"/>
    <w:unhideWhenUsed w:val="1"/>
    <w:rsid w:val="00EE0917"/>
    <w:rPr>
      <w:color w:val="0563c1" w:themeColor="hyperlink"/>
      <w:u w:val="single"/>
    </w:rPr>
  </w:style>
  <w:style w:type="character" w:styleId="UnresolvedMention">
    <w:name w:val="Unresolved Mention"/>
    <w:basedOn w:val="DefaultParagraphFont"/>
    <w:uiPriority w:val="99"/>
    <w:rsid w:val="00EE0917"/>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933055"/>
    <w:pPr>
      <w:spacing w:after="0" w:line="240" w:lineRule="auto"/>
    </w:pPr>
    <w:rPr>
      <w:rFonts w:cs="Times New Roman" w:eastAsiaTheme="minorEastAsi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Aga_Szostak" TargetMode="External"/><Relationship Id="rId10" Type="http://schemas.openxmlformats.org/officeDocument/2006/relationships/hyperlink" Target="mailto:agnieszka.szostak@pr-outreach.com" TargetMode="External"/><Relationship Id="rId9" Type="http://schemas.openxmlformats.org/officeDocument/2006/relationships/hyperlink" Target="https://drive.google.com/drive/u/0/folders/12zqyyXDgX345vHFi5GyDGGCEVoRTKsS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ore.steampowered.com/app/2642390/The_Whims_of_the_Gods/" TargetMode="External"/><Relationship Id="rId8" Type="http://schemas.openxmlformats.org/officeDocument/2006/relationships/hyperlink" Target="https://pr-outreach.com/en/game/the-whims-of-the-gods,9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31DosNe0gM+xhFG3esd6fPvb5w==">CgMxLjAyCGguZ2pkZ3hzOAByITFveHJfUWRCbkw5SEhyS0dQaHNQYTZRQ09JN0ZIUzRtZQ==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2024-04-19T08:58:00Z</dcterms:created>
  <dc:creator>Agnieszka Szóstak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