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A9DD" w14:textId="65868FA9" w:rsidR="00F702AD" w:rsidRDefault="52F8093E" w:rsidP="693D03C7">
      <w:pPr>
        <w:spacing w:line="256" w:lineRule="auto"/>
        <w:jc w:val="center"/>
        <w:rPr>
          <w:rFonts w:ascii="Arial" w:eastAsia="Arial" w:hAnsi="Arial" w:cs="Arial"/>
          <w:color w:val="000000" w:themeColor="text1"/>
          <w:sz w:val="52"/>
          <w:szCs w:val="52"/>
          <w:lang w:val="en-US"/>
        </w:rPr>
      </w:pPr>
      <w:proofErr w:type="spellStart"/>
      <w:r w:rsidRPr="693D03C7">
        <w:rPr>
          <w:rFonts w:ascii="Arial" w:eastAsia="Arial" w:hAnsi="Arial" w:cs="Arial"/>
          <w:i/>
          <w:iCs/>
          <w:color w:val="000000" w:themeColor="text1"/>
          <w:sz w:val="52"/>
          <w:szCs w:val="52"/>
          <w:lang w:val="en-US"/>
        </w:rPr>
        <w:t>Gamedec</w:t>
      </w:r>
      <w:proofErr w:type="spellEnd"/>
      <w:r w:rsidRPr="693D03C7">
        <w:rPr>
          <w:rFonts w:ascii="Arial" w:eastAsia="Arial" w:hAnsi="Arial" w:cs="Arial"/>
          <w:color w:val="000000" w:themeColor="text1"/>
          <w:sz w:val="52"/>
          <w:szCs w:val="52"/>
          <w:lang w:val="en-US"/>
        </w:rPr>
        <w:t xml:space="preserve"> </w:t>
      </w:r>
      <w:r w:rsidRPr="00E400F2">
        <w:rPr>
          <w:rFonts w:ascii="Arial" w:eastAsia="Arial" w:hAnsi="Arial" w:cs="Arial"/>
          <w:i/>
          <w:iCs/>
          <w:color w:val="000000" w:themeColor="text1"/>
          <w:sz w:val="52"/>
          <w:szCs w:val="52"/>
          <w:lang w:val="en-US"/>
        </w:rPr>
        <w:t>– Definitive Edition</w:t>
      </w:r>
      <w:r w:rsidRPr="693D03C7">
        <w:rPr>
          <w:rFonts w:ascii="Arial" w:eastAsia="Arial" w:hAnsi="Arial" w:cs="Arial"/>
          <w:color w:val="000000" w:themeColor="text1"/>
          <w:sz w:val="52"/>
          <w:szCs w:val="52"/>
          <w:lang w:val="en-US"/>
        </w:rPr>
        <w:t xml:space="preserve"> is</w:t>
      </w:r>
      <w:r w:rsidR="032D9F65" w:rsidRPr="693D03C7">
        <w:rPr>
          <w:rFonts w:ascii="Arial" w:eastAsia="Arial" w:hAnsi="Arial" w:cs="Arial"/>
          <w:color w:val="000000" w:themeColor="text1"/>
          <w:sz w:val="52"/>
          <w:szCs w:val="52"/>
          <w:lang w:val="en-US"/>
        </w:rPr>
        <w:t xml:space="preserve"> now</w:t>
      </w:r>
      <w:r w:rsidRPr="693D03C7">
        <w:rPr>
          <w:rFonts w:ascii="Arial" w:eastAsia="Arial" w:hAnsi="Arial" w:cs="Arial"/>
          <w:color w:val="000000" w:themeColor="text1"/>
          <w:sz w:val="52"/>
          <w:szCs w:val="52"/>
          <w:lang w:val="en-US"/>
        </w:rPr>
        <w:t xml:space="preserve"> available on PC!</w:t>
      </w:r>
    </w:p>
    <w:p w14:paraId="5CF1B8BB" w14:textId="313396C0" w:rsidR="00F702AD" w:rsidRDefault="4DAAB727" w:rsidP="693D03C7">
      <w:pPr>
        <w:spacing w:line="256" w:lineRule="auto"/>
        <w:jc w:val="center"/>
        <w:rPr>
          <w:rFonts w:ascii="Calibri" w:eastAsia="Calibri" w:hAnsi="Calibri" w:cs="Calibri"/>
          <w:color w:val="000000" w:themeColor="text1"/>
        </w:rPr>
      </w:pPr>
      <w:r>
        <w:rPr>
          <w:noProof/>
        </w:rPr>
        <w:drawing>
          <wp:inline distT="0" distB="0" distL="0" distR="0" wp14:anchorId="73ED74D4" wp14:editId="4C8988F4">
            <wp:extent cx="4572000" cy="1524000"/>
            <wp:effectExtent l="0" t="0" r="0" b="0"/>
            <wp:docPr id="1490817930" name="Obraz 149081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1524000"/>
                    </a:xfrm>
                    <a:prstGeom prst="rect">
                      <a:avLst/>
                    </a:prstGeom>
                  </pic:spPr>
                </pic:pic>
              </a:graphicData>
            </a:graphic>
          </wp:inline>
        </w:drawing>
      </w:r>
    </w:p>
    <w:p w14:paraId="22F849A3" w14:textId="7E3D7817" w:rsidR="00F702AD" w:rsidRDefault="00F702AD" w:rsidP="693D03C7">
      <w:pPr>
        <w:spacing w:line="256" w:lineRule="auto"/>
        <w:jc w:val="center"/>
      </w:pPr>
    </w:p>
    <w:p w14:paraId="0D5A8B3B" w14:textId="50FD6130" w:rsidR="00F702AD" w:rsidRDefault="00F702AD" w:rsidP="693D03C7">
      <w:pPr>
        <w:spacing w:line="256" w:lineRule="auto"/>
        <w:jc w:val="center"/>
        <w:rPr>
          <w:rFonts w:ascii="Calibri" w:eastAsia="Calibri" w:hAnsi="Calibri" w:cs="Calibri"/>
          <w:color w:val="000000" w:themeColor="text1"/>
        </w:rPr>
      </w:pPr>
    </w:p>
    <w:p w14:paraId="4C512427" w14:textId="211AFE1D" w:rsidR="00F702AD" w:rsidRDefault="52F8093E" w:rsidP="693D03C7">
      <w:pPr>
        <w:spacing w:line="256" w:lineRule="auto"/>
        <w:jc w:val="both"/>
        <w:rPr>
          <w:rFonts w:ascii="Arial" w:eastAsia="Arial" w:hAnsi="Arial" w:cs="Arial"/>
          <w:b/>
          <w:bCs/>
          <w:color w:val="000000" w:themeColor="text1"/>
          <w:sz w:val="24"/>
          <w:szCs w:val="24"/>
          <w:lang w:val="en-US"/>
        </w:rPr>
      </w:pPr>
      <w:r w:rsidRPr="693D03C7">
        <w:rPr>
          <w:rFonts w:ascii="Arial" w:eastAsia="Arial" w:hAnsi="Arial" w:cs="Arial"/>
          <w:b/>
          <w:bCs/>
          <w:color w:val="000000" w:themeColor="text1"/>
          <w:sz w:val="24"/>
          <w:szCs w:val="24"/>
          <w:lang w:val="en-US"/>
        </w:rPr>
        <w:t>FOR IMMEDIATE RELEASE – September 29th, Katowice, Poland.</w:t>
      </w:r>
      <w:r w:rsidRPr="00E400F2">
        <w:rPr>
          <w:lang w:val="en-US"/>
        </w:rPr>
        <w:br/>
      </w:r>
      <w:r w:rsidRPr="00E400F2">
        <w:rPr>
          <w:lang w:val="en-US"/>
        </w:rPr>
        <w:br/>
      </w:r>
      <w:r w:rsidR="52643766" w:rsidRPr="693D03C7">
        <w:rPr>
          <w:rFonts w:ascii="Arial" w:eastAsia="Arial" w:hAnsi="Arial" w:cs="Arial"/>
          <w:b/>
          <w:bCs/>
          <w:color w:val="000000" w:themeColor="text1"/>
          <w:sz w:val="24"/>
          <w:szCs w:val="24"/>
          <w:lang w:val="en-US"/>
        </w:rPr>
        <w:t xml:space="preserve">Explore the virtual worlds once again! </w:t>
      </w:r>
      <w:proofErr w:type="spellStart"/>
      <w:r w:rsidR="52643766" w:rsidRPr="00E400F2">
        <w:rPr>
          <w:rFonts w:ascii="Arial" w:eastAsia="Arial" w:hAnsi="Arial" w:cs="Arial"/>
          <w:b/>
          <w:bCs/>
          <w:i/>
          <w:iCs/>
          <w:color w:val="000000" w:themeColor="text1"/>
          <w:sz w:val="24"/>
          <w:szCs w:val="24"/>
          <w:lang w:val="en-US"/>
        </w:rPr>
        <w:t>Gamedec</w:t>
      </w:r>
      <w:proofErr w:type="spellEnd"/>
      <w:r w:rsidR="52643766" w:rsidRPr="00E400F2">
        <w:rPr>
          <w:rFonts w:ascii="Arial" w:eastAsia="Arial" w:hAnsi="Arial" w:cs="Arial"/>
          <w:b/>
          <w:bCs/>
          <w:i/>
          <w:iCs/>
          <w:color w:val="000000" w:themeColor="text1"/>
          <w:sz w:val="24"/>
          <w:szCs w:val="24"/>
          <w:lang w:val="en-US"/>
        </w:rPr>
        <w:t xml:space="preserve"> – Definitive Edition</w:t>
      </w:r>
      <w:r w:rsidR="52643766" w:rsidRPr="693D03C7">
        <w:rPr>
          <w:rFonts w:ascii="Arial" w:eastAsia="Arial" w:hAnsi="Arial" w:cs="Arial"/>
          <w:b/>
          <w:bCs/>
          <w:color w:val="000000" w:themeColor="text1"/>
          <w:sz w:val="24"/>
          <w:szCs w:val="24"/>
          <w:lang w:val="en-US"/>
        </w:rPr>
        <w:t xml:space="preserve"> brings a fresh look to the current-existing cases! First, players can immerse themselves in the world based on </w:t>
      </w:r>
      <w:r w:rsidR="52643766" w:rsidRPr="00E400F2">
        <w:rPr>
          <w:rFonts w:ascii="Arial" w:eastAsia="Arial" w:hAnsi="Arial" w:cs="Arial"/>
          <w:b/>
          <w:bCs/>
          <w:i/>
          <w:iCs/>
          <w:color w:val="000000" w:themeColor="text1"/>
          <w:sz w:val="24"/>
          <w:szCs w:val="24"/>
          <w:lang w:val="en-US"/>
        </w:rPr>
        <w:t>Seven: The Days Long Gone,</w:t>
      </w:r>
      <w:r w:rsidR="7FD54573" w:rsidRPr="693D03C7">
        <w:rPr>
          <w:rFonts w:ascii="Arial" w:eastAsia="Arial" w:hAnsi="Arial" w:cs="Arial"/>
          <w:b/>
          <w:bCs/>
          <w:color w:val="000000" w:themeColor="text1"/>
          <w:sz w:val="24"/>
          <w:szCs w:val="24"/>
          <w:lang w:val="en-US"/>
        </w:rPr>
        <w:t xml:space="preserve"> the game</w:t>
      </w:r>
      <w:r w:rsidR="52643766" w:rsidRPr="693D03C7">
        <w:rPr>
          <w:rFonts w:ascii="Arial" w:eastAsia="Arial" w:hAnsi="Arial" w:cs="Arial"/>
          <w:b/>
          <w:bCs/>
          <w:color w:val="000000" w:themeColor="text1"/>
          <w:sz w:val="24"/>
          <w:szCs w:val="24"/>
          <w:lang w:val="en-US"/>
        </w:rPr>
        <w:t xml:space="preserve"> released in 2017 by Fool’s Theory and IMGN.PRO.</w:t>
      </w:r>
      <w:r w:rsidR="6D8E5C22" w:rsidRPr="693D03C7">
        <w:rPr>
          <w:rFonts w:ascii="Arial" w:eastAsia="Arial" w:hAnsi="Arial" w:cs="Arial"/>
          <w:b/>
          <w:bCs/>
          <w:color w:val="000000" w:themeColor="text1"/>
          <w:sz w:val="24"/>
          <w:szCs w:val="24"/>
          <w:lang w:val="en-US"/>
        </w:rPr>
        <w:t xml:space="preserve"> The </w:t>
      </w:r>
      <w:r w:rsidR="5ACC39D0" w:rsidRPr="693D03C7">
        <w:rPr>
          <w:rFonts w:ascii="Arial" w:eastAsia="Arial" w:hAnsi="Arial" w:cs="Arial"/>
          <w:b/>
          <w:bCs/>
          <w:color w:val="000000" w:themeColor="text1"/>
          <w:sz w:val="24"/>
          <w:szCs w:val="24"/>
          <w:lang w:val="en-US"/>
        </w:rPr>
        <w:t xml:space="preserve">case </w:t>
      </w:r>
      <w:r w:rsidR="493F67EF" w:rsidRPr="693D03C7">
        <w:rPr>
          <w:rFonts w:ascii="Arial" w:eastAsia="Arial" w:hAnsi="Arial" w:cs="Arial"/>
          <w:b/>
          <w:bCs/>
          <w:color w:val="000000" w:themeColor="text1"/>
          <w:sz w:val="24"/>
          <w:szCs w:val="24"/>
          <w:lang w:val="en-US"/>
        </w:rPr>
        <w:t xml:space="preserve">is </w:t>
      </w:r>
      <w:r w:rsidR="493F67EF" w:rsidRPr="693D03C7">
        <w:rPr>
          <w:rFonts w:ascii="Arial" w:eastAsia="Arial" w:hAnsi="Arial" w:cs="Arial"/>
          <w:b/>
          <w:bCs/>
          <w:sz w:val="24"/>
          <w:szCs w:val="24"/>
          <w:lang w:val="en-US"/>
        </w:rPr>
        <w:t>completely readable to those who played neither of these games</w:t>
      </w:r>
      <w:r w:rsidR="7C9ADDB4" w:rsidRPr="693D03C7">
        <w:rPr>
          <w:rFonts w:ascii="Arial" w:eastAsia="Arial" w:hAnsi="Arial" w:cs="Arial"/>
          <w:b/>
          <w:bCs/>
          <w:sz w:val="24"/>
          <w:szCs w:val="24"/>
          <w:lang w:val="en-US"/>
        </w:rPr>
        <w:t xml:space="preserve"> thus</w:t>
      </w:r>
      <w:r w:rsidR="493F67EF" w:rsidRPr="693D03C7">
        <w:rPr>
          <w:rFonts w:ascii="Arial" w:eastAsia="Arial" w:hAnsi="Arial" w:cs="Arial"/>
          <w:b/>
          <w:bCs/>
          <w:sz w:val="24"/>
          <w:szCs w:val="24"/>
          <w:lang w:val="en-US"/>
        </w:rPr>
        <w:t xml:space="preserve"> offer a mouthful of additional flavor to those who did.</w:t>
      </w:r>
      <w:r w:rsidR="52E8C98B" w:rsidRPr="693D03C7">
        <w:rPr>
          <w:rFonts w:ascii="Arial" w:eastAsia="Arial" w:hAnsi="Arial" w:cs="Arial"/>
          <w:b/>
          <w:bCs/>
          <w:sz w:val="24"/>
          <w:szCs w:val="24"/>
          <w:lang w:val="en-US"/>
        </w:rPr>
        <w:t xml:space="preserve"> Expect the </w:t>
      </w:r>
      <w:r w:rsidR="355D5EA4" w:rsidRPr="693D03C7">
        <w:rPr>
          <w:rFonts w:ascii="Arial" w:eastAsia="Arial" w:hAnsi="Arial" w:cs="Arial"/>
          <w:b/>
          <w:bCs/>
          <w:sz w:val="24"/>
          <w:szCs w:val="24"/>
          <w:lang w:val="en-US"/>
        </w:rPr>
        <w:t xml:space="preserve">brand new </w:t>
      </w:r>
      <w:proofErr w:type="spellStart"/>
      <w:r w:rsidR="355D5EA4" w:rsidRPr="693D03C7">
        <w:rPr>
          <w:rFonts w:ascii="Arial" w:eastAsia="Arial" w:hAnsi="Arial" w:cs="Arial"/>
          <w:b/>
          <w:bCs/>
          <w:sz w:val="24"/>
          <w:szCs w:val="24"/>
          <w:lang w:val="en-US"/>
        </w:rPr>
        <w:t>virtualium</w:t>
      </w:r>
      <w:proofErr w:type="spellEnd"/>
      <w:r w:rsidR="355D5EA4" w:rsidRPr="693D03C7">
        <w:rPr>
          <w:rFonts w:ascii="Arial" w:eastAsia="Arial" w:hAnsi="Arial" w:cs="Arial"/>
          <w:b/>
          <w:bCs/>
          <w:sz w:val="24"/>
          <w:szCs w:val="24"/>
          <w:lang w:val="en-US"/>
        </w:rPr>
        <w:t xml:space="preserve"> and even more challenging NPCs</w:t>
      </w:r>
      <w:r w:rsidR="52E8C98B" w:rsidRPr="693D03C7">
        <w:rPr>
          <w:rFonts w:ascii="Arial" w:eastAsia="Arial" w:hAnsi="Arial" w:cs="Arial"/>
          <w:b/>
          <w:bCs/>
          <w:sz w:val="24"/>
          <w:szCs w:val="24"/>
          <w:lang w:val="en-US"/>
        </w:rPr>
        <w:t xml:space="preserve">. </w:t>
      </w:r>
      <w:r w:rsidR="52643766" w:rsidRPr="693D03C7">
        <w:rPr>
          <w:rFonts w:ascii="Arial" w:eastAsia="Arial" w:hAnsi="Arial" w:cs="Arial"/>
          <w:b/>
          <w:bCs/>
          <w:color w:val="000000" w:themeColor="text1"/>
          <w:sz w:val="24"/>
          <w:szCs w:val="24"/>
          <w:lang w:val="en-US"/>
        </w:rPr>
        <w:t xml:space="preserve">Additionally, fans of the Cthulhu mood can take on a new twist in one of the </w:t>
      </w:r>
      <w:r w:rsidR="35CC274E" w:rsidRPr="693D03C7">
        <w:rPr>
          <w:rFonts w:ascii="Arial" w:eastAsia="Arial" w:hAnsi="Arial" w:cs="Arial"/>
          <w:b/>
          <w:bCs/>
          <w:color w:val="000000" w:themeColor="text1"/>
          <w:sz w:val="24"/>
          <w:szCs w:val="24"/>
          <w:lang w:val="en-US"/>
        </w:rPr>
        <w:t xml:space="preserve">current-existing </w:t>
      </w:r>
      <w:r w:rsidR="52643766" w:rsidRPr="693D03C7">
        <w:rPr>
          <w:rFonts w:ascii="Arial" w:eastAsia="Arial" w:hAnsi="Arial" w:cs="Arial"/>
          <w:b/>
          <w:bCs/>
          <w:color w:val="000000" w:themeColor="text1"/>
          <w:sz w:val="24"/>
          <w:szCs w:val="24"/>
          <w:lang w:val="en-US"/>
        </w:rPr>
        <w:t xml:space="preserve">cases. </w:t>
      </w:r>
      <w:proofErr w:type="spellStart"/>
      <w:r w:rsidR="13D67075" w:rsidRPr="693D03C7">
        <w:rPr>
          <w:rFonts w:ascii="Arial" w:eastAsia="Arial" w:hAnsi="Arial" w:cs="Arial"/>
          <w:b/>
          <w:bCs/>
          <w:color w:val="000000" w:themeColor="text1"/>
          <w:sz w:val="24"/>
          <w:szCs w:val="24"/>
          <w:lang w:val="en-US"/>
        </w:rPr>
        <w:t>Ph'nglui</w:t>
      </w:r>
      <w:proofErr w:type="spellEnd"/>
      <w:r w:rsidR="13D67075" w:rsidRPr="693D03C7">
        <w:rPr>
          <w:rFonts w:ascii="Arial" w:eastAsia="Arial" w:hAnsi="Arial" w:cs="Arial"/>
          <w:b/>
          <w:bCs/>
          <w:color w:val="000000" w:themeColor="text1"/>
          <w:sz w:val="24"/>
          <w:szCs w:val="24"/>
          <w:lang w:val="en-US"/>
        </w:rPr>
        <w:t xml:space="preserve"> </w:t>
      </w:r>
      <w:proofErr w:type="spellStart"/>
      <w:r w:rsidR="13D67075" w:rsidRPr="693D03C7">
        <w:rPr>
          <w:rFonts w:ascii="Arial" w:eastAsia="Arial" w:hAnsi="Arial" w:cs="Arial"/>
          <w:b/>
          <w:bCs/>
          <w:color w:val="000000" w:themeColor="text1"/>
          <w:sz w:val="24"/>
          <w:szCs w:val="24"/>
          <w:lang w:val="en-US"/>
        </w:rPr>
        <w:t>mglw'nafh</w:t>
      </w:r>
      <w:proofErr w:type="spellEnd"/>
      <w:r w:rsidR="13D67075" w:rsidRPr="693D03C7">
        <w:rPr>
          <w:rFonts w:ascii="Arial" w:eastAsia="Arial" w:hAnsi="Arial" w:cs="Arial"/>
          <w:b/>
          <w:bCs/>
          <w:color w:val="000000" w:themeColor="text1"/>
          <w:sz w:val="24"/>
          <w:szCs w:val="24"/>
          <w:lang w:val="en-US"/>
        </w:rPr>
        <w:t xml:space="preserve"> </w:t>
      </w:r>
      <w:proofErr w:type="spellStart"/>
      <w:r w:rsidR="13D67075" w:rsidRPr="693D03C7">
        <w:rPr>
          <w:rFonts w:ascii="Arial" w:eastAsia="Arial" w:hAnsi="Arial" w:cs="Arial"/>
          <w:b/>
          <w:bCs/>
          <w:color w:val="000000" w:themeColor="text1"/>
          <w:sz w:val="24"/>
          <w:szCs w:val="24"/>
          <w:lang w:val="en-US"/>
        </w:rPr>
        <w:t>cthulhu</w:t>
      </w:r>
      <w:proofErr w:type="spellEnd"/>
      <w:r w:rsidR="13D67075" w:rsidRPr="693D03C7">
        <w:rPr>
          <w:rFonts w:ascii="Arial" w:eastAsia="Arial" w:hAnsi="Arial" w:cs="Arial"/>
          <w:b/>
          <w:bCs/>
          <w:color w:val="000000" w:themeColor="text1"/>
          <w:sz w:val="24"/>
          <w:szCs w:val="24"/>
          <w:lang w:val="en-US"/>
        </w:rPr>
        <w:t xml:space="preserve"> </w:t>
      </w:r>
      <w:proofErr w:type="spellStart"/>
      <w:r w:rsidR="13D67075" w:rsidRPr="693D03C7">
        <w:rPr>
          <w:rFonts w:ascii="Arial" w:eastAsia="Arial" w:hAnsi="Arial" w:cs="Arial"/>
          <w:b/>
          <w:bCs/>
          <w:color w:val="000000" w:themeColor="text1"/>
          <w:sz w:val="24"/>
          <w:szCs w:val="24"/>
          <w:lang w:val="en-US"/>
        </w:rPr>
        <w:t>R'lyeh</w:t>
      </w:r>
      <w:proofErr w:type="spellEnd"/>
      <w:r w:rsidR="13D67075" w:rsidRPr="693D03C7">
        <w:rPr>
          <w:rFonts w:ascii="Arial" w:eastAsia="Arial" w:hAnsi="Arial" w:cs="Arial"/>
          <w:b/>
          <w:bCs/>
          <w:color w:val="000000" w:themeColor="text1"/>
          <w:sz w:val="24"/>
          <w:szCs w:val="24"/>
          <w:lang w:val="en-US"/>
        </w:rPr>
        <w:t xml:space="preserve"> </w:t>
      </w:r>
      <w:proofErr w:type="spellStart"/>
      <w:r w:rsidR="13D67075" w:rsidRPr="693D03C7">
        <w:rPr>
          <w:rFonts w:ascii="Arial" w:eastAsia="Arial" w:hAnsi="Arial" w:cs="Arial"/>
          <w:b/>
          <w:bCs/>
          <w:color w:val="000000" w:themeColor="text1"/>
          <w:sz w:val="24"/>
          <w:szCs w:val="24"/>
          <w:lang w:val="en-US"/>
        </w:rPr>
        <w:t>wgah'nagl</w:t>
      </w:r>
      <w:proofErr w:type="spellEnd"/>
      <w:r w:rsidR="13D67075" w:rsidRPr="693D03C7">
        <w:rPr>
          <w:rFonts w:ascii="Arial" w:eastAsia="Arial" w:hAnsi="Arial" w:cs="Arial"/>
          <w:b/>
          <w:bCs/>
          <w:color w:val="000000" w:themeColor="text1"/>
          <w:sz w:val="24"/>
          <w:szCs w:val="24"/>
          <w:lang w:val="en-US"/>
        </w:rPr>
        <w:t xml:space="preserve"> </w:t>
      </w:r>
      <w:proofErr w:type="spellStart"/>
      <w:r w:rsidR="13D67075" w:rsidRPr="693D03C7">
        <w:rPr>
          <w:rFonts w:ascii="Arial" w:eastAsia="Arial" w:hAnsi="Arial" w:cs="Arial"/>
          <w:b/>
          <w:bCs/>
          <w:color w:val="000000" w:themeColor="text1"/>
          <w:sz w:val="24"/>
          <w:szCs w:val="24"/>
          <w:lang w:val="en-US"/>
        </w:rPr>
        <w:t>fhtagn</w:t>
      </w:r>
      <w:proofErr w:type="spellEnd"/>
      <w:r w:rsidR="13D67075" w:rsidRPr="693D03C7">
        <w:rPr>
          <w:rFonts w:ascii="Arial" w:eastAsia="Arial" w:hAnsi="Arial" w:cs="Arial"/>
          <w:b/>
          <w:bCs/>
          <w:color w:val="000000" w:themeColor="text1"/>
          <w:sz w:val="24"/>
          <w:szCs w:val="24"/>
          <w:lang w:val="en-US"/>
        </w:rPr>
        <w:t>!</w:t>
      </w:r>
    </w:p>
    <w:p w14:paraId="379B295E" w14:textId="2C50C75E" w:rsidR="00F702AD" w:rsidRDefault="00F702AD" w:rsidP="693D03C7">
      <w:pPr>
        <w:spacing w:line="256" w:lineRule="auto"/>
        <w:jc w:val="both"/>
        <w:rPr>
          <w:rFonts w:ascii="Arial" w:eastAsia="Arial" w:hAnsi="Arial" w:cs="Arial"/>
          <w:b/>
          <w:bCs/>
          <w:color w:val="000000" w:themeColor="text1"/>
          <w:sz w:val="24"/>
          <w:szCs w:val="24"/>
          <w:lang w:val="en-US"/>
        </w:rPr>
      </w:pPr>
    </w:p>
    <w:p w14:paraId="7B051708" w14:textId="77777777" w:rsidR="00E400F2" w:rsidRDefault="66D15103" w:rsidP="693D03C7">
      <w:pPr>
        <w:spacing w:line="256" w:lineRule="auto"/>
        <w:jc w:val="center"/>
        <w:rPr>
          <w:rFonts w:ascii="Arial" w:eastAsia="Arial" w:hAnsi="Arial" w:cs="Arial"/>
          <w:b/>
          <w:bCs/>
          <w:color w:val="000000" w:themeColor="text1"/>
          <w:sz w:val="24"/>
          <w:szCs w:val="24"/>
          <w:lang w:val="en-US"/>
        </w:rPr>
      </w:pPr>
      <w:r w:rsidRPr="693D03C7">
        <w:rPr>
          <w:rFonts w:ascii="Arial" w:eastAsia="Arial" w:hAnsi="Arial" w:cs="Arial"/>
          <w:b/>
          <w:bCs/>
          <w:color w:val="000000" w:themeColor="text1"/>
          <w:sz w:val="24"/>
          <w:szCs w:val="24"/>
          <w:lang w:val="en-US"/>
        </w:rPr>
        <w:t xml:space="preserve">WATCH </w:t>
      </w:r>
      <w:r w:rsidRPr="00E400F2">
        <w:rPr>
          <w:rFonts w:ascii="Arial" w:eastAsia="Arial" w:hAnsi="Arial" w:cs="Arial"/>
          <w:b/>
          <w:bCs/>
          <w:i/>
          <w:iCs/>
          <w:color w:val="000000" w:themeColor="text1"/>
          <w:sz w:val="24"/>
          <w:szCs w:val="24"/>
          <w:lang w:val="en-US"/>
        </w:rPr>
        <w:t xml:space="preserve">GAMEDEC - </w:t>
      </w:r>
      <w:r w:rsidR="052D56A3" w:rsidRPr="00E400F2">
        <w:rPr>
          <w:rFonts w:ascii="Arial" w:eastAsia="Arial" w:hAnsi="Arial" w:cs="Arial"/>
          <w:b/>
          <w:bCs/>
          <w:i/>
          <w:iCs/>
          <w:color w:val="000000" w:themeColor="text1"/>
          <w:sz w:val="24"/>
          <w:szCs w:val="24"/>
          <w:lang w:val="en-US"/>
        </w:rPr>
        <w:t>DEFINITIVE EDITION</w:t>
      </w:r>
      <w:r w:rsidR="052D56A3" w:rsidRPr="693D03C7">
        <w:rPr>
          <w:rFonts w:ascii="Arial" w:eastAsia="Arial" w:hAnsi="Arial" w:cs="Arial"/>
          <w:b/>
          <w:bCs/>
          <w:color w:val="000000" w:themeColor="text1"/>
          <w:sz w:val="24"/>
          <w:szCs w:val="24"/>
          <w:lang w:val="en-US"/>
        </w:rPr>
        <w:t xml:space="preserve"> LAUNCH TRAILER</w:t>
      </w:r>
      <w:r w:rsidR="1931598B" w:rsidRPr="693D03C7">
        <w:rPr>
          <w:rFonts w:ascii="Arial" w:eastAsia="Arial" w:hAnsi="Arial" w:cs="Arial"/>
          <w:b/>
          <w:bCs/>
          <w:color w:val="000000" w:themeColor="text1"/>
          <w:sz w:val="24"/>
          <w:szCs w:val="24"/>
          <w:lang w:val="en-US"/>
        </w:rPr>
        <w:t xml:space="preserve"> </w:t>
      </w:r>
    </w:p>
    <w:p w14:paraId="56441930" w14:textId="199CBC7E" w:rsidR="00F702AD" w:rsidRDefault="00000000" w:rsidP="693D03C7">
      <w:pPr>
        <w:spacing w:line="256" w:lineRule="auto"/>
        <w:jc w:val="center"/>
        <w:rPr>
          <w:rFonts w:ascii="Arial" w:eastAsia="Arial" w:hAnsi="Arial" w:cs="Arial"/>
          <w:b/>
          <w:bCs/>
          <w:color w:val="000000" w:themeColor="text1"/>
          <w:sz w:val="24"/>
          <w:szCs w:val="24"/>
          <w:lang w:val="en-US"/>
        </w:rPr>
      </w:pPr>
      <w:hyperlink r:id="rId5" w:history="1">
        <w:r w:rsidR="00E400F2" w:rsidRPr="00DD2E0F">
          <w:rPr>
            <w:rStyle w:val="Hipercze"/>
            <w:rFonts w:ascii="Arial" w:eastAsia="Arial" w:hAnsi="Arial" w:cs="Arial"/>
            <w:b/>
            <w:bCs/>
            <w:sz w:val="24"/>
            <w:szCs w:val="24"/>
            <w:lang w:val="en-US"/>
          </w:rPr>
          <w:t>https://youtu.be/AlNltSMwMe8</w:t>
        </w:r>
      </w:hyperlink>
    </w:p>
    <w:p w14:paraId="61721B3B" w14:textId="5C5992B7" w:rsidR="00F702AD" w:rsidRDefault="00F702AD" w:rsidP="693D03C7">
      <w:pPr>
        <w:spacing w:line="256" w:lineRule="auto"/>
        <w:jc w:val="both"/>
        <w:rPr>
          <w:rFonts w:ascii="Arial" w:eastAsia="Arial" w:hAnsi="Arial" w:cs="Arial"/>
          <w:b/>
          <w:bCs/>
          <w:color w:val="000000" w:themeColor="text1"/>
          <w:sz w:val="24"/>
          <w:szCs w:val="24"/>
          <w:lang w:val="en-US"/>
        </w:rPr>
      </w:pPr>
    </w:p>
    <w:p w14:paraId="789D3F23" w14:textId="582FF0F2" w:rsidR="00F702AD" w:rsidRDefault="62314B44" w:rsidP="693D03C7">
      <w:pPr>
        <w:spacing w:line="256" w:lineRule="auto"/>
        <w:jc w:val="both"/>
        <w:rPr>
          <w:rFonts w:ascii="Arial" w:eastAsia="Arial" w:hAnsi="Arial" w:cs="Arial"/>
          <w:color w:val="000000" w:themeColor="text1"/>
          <w:sz w:val="24"/>
          <w:szCs w:val="24"/>
          <w:lang w:val="en-US"/>
        </w:rPr>
      </w:pPr>
      <w:proofErr w:type="spellStart"/>
      <w:r w:rsidRPr="00E400F2">
        <w:rPr>
          <w:rFonts w:ascii="Arial" w:eastAsia="Arial" w:hAnsi="Arial" w:cs="Arial"/>
          <w:i/>
          <w:iCs/>
          <w:color w:val="000000" w:themeColor="text1"/>
          <w:sz w:val="24"/>
          <w:szCs w:val="24"/>
          <w:lang w:val="en-US"/>
        </w:rPr>
        <w:t>Gamedec</w:t>
      </w:r>
      <w:proofErr w:type="spellEnd"/>
      <w:r w:rsidRPr="00E400F2">
        <w:rPr>
          <w:rFonts w:ascii="Arial" w:eastAsia="Arial" w:hAnsi="Arial" w:cs="Arial"/>
          <w:i/>
          <w:iCs/>
          <w:color w:val="000000" w:themeColor="text1"/>
          <w:sz w:val="24"/>
          <w:szCs w:val="24"/>
          <w:lang w:val="en-US"/>
        </w:rPr>
        <w:t xml:space="preserve"> - </w:t>
      </w:r>
      <w:r w:rsidR="52643766" w:rsidRPr="00E400F2">
        <w:rPr>
          <w:rFonts w:ascii="Arial" w:eastAsia="Arial" w:hAnsi="Arial" w:cs="Arial"/>
          <w:i/>
          <w:iCs/>
          <w:color w:val="000000" w:themeColor="text1"/>
          <w:sz w:val="24"/>
          <w:szCs w:val="24"/>
          <w:lang w:val="en-US"/>
        </w:rPr>
        <w:t>Definitive Edition</w:t>
      </w:r>
      <w:r w:rsidR="52643766" w:rsidRPr="693D03C7">
        <w:rPr>
          <w:rFonts w:ascii="Arial" w:eastAsia="Arial" w:hAnsi="Arial" w:cs="Arial"/>
          <w:color w:val="000000" w:themeColor="text1"/>
          <w:sz w:val="24"/>
          <w:szCs w:val="24"/>
          <w:lang w:val="en-US"/>
        </w:rPr>
        <w:t xml:space="preserve"> is all about major tweaks that the game has received throughout the year. To summarize the post-launch support, the </w:t>
      </w:r>
      <w:proofErr w:type="spellStart"/>
      <w:r w:rsidR="52643766" w:rsidRPr="693D03C7">
        <w:rPr>
          <w:rFonts w:ascii="Arial" w:eastAsia="Arial" w:hAnsi="Arial" w:cs="Arial"/>
          <w:color w:val="000000" w:themeColor="text1"/>
          <w:sz w:val="24"/>
          <w:szCs w:val="24"/>
          <w:lang w:val="en-US"/>
        </w:rPr>
        <w:t>devs</w:t>
      </w:r>
      <w:proofErr w:type="spellEnd"/>
      <w:r w:rsidR="52643766" w:rsidRPr="693D03C7">
        <w:rPr>
          <w:rFonts w:ascii="Arial" w:eastAsia="Arial" w:hAnsi="Arial" w:cs="Arial"/>
          <w:color w:val="000000" w:themeColor="text1"/>
          <w:sz w:val="24"/>
          <w:szCs w:val="24"/>
          <w:lang w:val="en-US"/>
        </w:rPr>
        <w:t xml:space="preserve"> will release Free Characters Pack with new personas. Each of them has its strong sides and already allocated aspects. </w:t>
      </w:r>
      <w:r w:rsidR="148BD260" w:rsidRPr="693D03C7">
        <w:rPr>
          <w:rFonts w:ascii="Arial" w:eastAsia="Arial" w:hAnsi="Arial" w:cs="Arial"/>
          <w:color w:val="000000" w:themeColor="text1"/>
          <w:sz w:val="24"/>
          <w:szCs w:val="24"/>
          <w:lang w:val="en-US"/>
        </w:rPr>
        <w:t xml:space="preserve">What’s </w:t>
      </w:r>
      <w:r w:rsidR="28A17536" w:rsidRPr="693D03C7">
        <w:rPr>
          <w:rFonts w:ascii="Arial" w:eastAsia="Arial" w:hAnsi="Arial" w:cs="Arial"/>
          <w:color w:val="000000" w:themeColor="text1"/>
          <w:sz w:val="24"/>
          <w:szCs w:val="24"/>
          <w:lang w:val="en-US"/>
        </w:rPr>
        <w:t>m</w:t>
      </w:r>
      <w:r w:rsidR="148BD260" w:rsidRPr="693D03C7">
        <w:rPr>
          <w:rFonts w:ascii="Arial" w:eastAsia="Arial" w:hAnsi="Arial" w:cs="Arial"/>
          <w:color w:val="000000" w:themeColor="text1"/>
          <w:sz w:val="24"/>
          <w:szCs w:val="24"/>
          <w:lang w:val="en-US"/>
        </w:rPr>
        <w:t xml:space="preserve">ore, the </w:t>
      </w:r>
      <w:r w:rsidR="52643766" w:rsidRPr="693D03C7">
        <w:rPr>
          <w:rFonts w:ascii="Arial" w:eastAsia="Arial" w:hAnsi="Arial" w:cs="Arial"/>
          <w:color w:val="000000" w:themeColor="text1"/>
          <w:sz w:val="24"/>
          <w:szCs w:val="24"/>
          <w:lang w:val="en-US"/>
        </w:rPr>
        <w:t>True Detective Mode will test your firmness. There is no chance to load the save and try to approach the conversation from a different angle. Will you try to face once again the challenges that await the residents of Warsaw City of the 22nd century? You should. One. Last. Time.</w:t>
      </w:r>
    </w:p>
    <w:p w14:paraId="625C056F" w14:textId="18D3C9A2" w:rsidR="00F702AD" w:rsidRDefault="5B1116D7" w:rsidP="693D03C7">
      <w:pPr>
        <w:spacing w:line="256" w:lineRule="auto"/>
        <w:jc w:val="both"/>
        <w:rPr>
          <w:rFonts w:ascii="Arial" w:eastAsia="Arial" w:hAnsi="Arial" w:cs="Arial"/>
          <w:color w:val="000000" w:themeColor="text1"/>
          <w:sz w:val="24"/>
          <w:szCs w:val="24"/>
          <w:lang w:val="en-US"/>
        </w:rPr>
      </w:pPr>
      <w:proofErr w:type="spellStart"/>
      <w:r w:rsidRPr="00E400F2">
        <w:rPr>
          <w:rFonts w:ascii="Arial" w:eastAsia="Arial" w:hAnsi="Arial" w:cs="Arial"/>
          <w:i/>
          <w:iCs/>
          <w:color w:val="000000" w:themeColor="text1"/>
          <w:sz w:val="24"/>
          <w:szCs w:val="24"/>
          <w:lang w:val="en-US"/>
        </w:rPr>
        <w:t>Gamedec</w:t>
      </w:r>
      <w:proofErr w:type="spellEnd"/>
      <w:r w:rsidRPr="00E400F2">
        <w:rPr>
          <w:rFonts w:ascii="Arial" w:eastAsia="Arial" w:hAnsi="Arial" w:cs="Arial"/>
          <w:i/>
          <w:iCs/>
          <w:color w:val="000000" w:themeColor="text1"/>
          <w:sz w:val="24"/>
          <w:szCs w:val="24"/>
          <w:lang w:val="en-US"/>
        </w:rPr>
        <w:t xml:space="preserve"> – Definitive Edition</w:t>
      </w:r>
      <w:r w:rsidRPr="693D03C7">
        <w:rPr>
          <w:rFonts w:ascii="Arial" w:eastAsia="Arial" w:hAnsi="Arial" w:cs="Arial"/>
          <w:color w:val="000000" w:themeColor="text1"/>
          <w:sz w:val="24"/>
          <w:szCs w:val="24"/>
          <w:lang w:val="en-US"/>
        </w:rPr>
        <w:t xml:space="preserve"> will replace the current existing product in the stores. That means all the players with the game in their library will receive the update totally for free. </w:t>
      </w:r>
      <w:r w:rsidR="70C8C3E1" w:rsidRPr="693D03C7">
        <w:rPr>
          <w:rFonts w:ascii="Arial" w:eastAsia="Arial" w:hAnsi="Arial" w:cs="Arial"/>
          <w:color w:val="000000" w:themeColor="text1"/>
          <w:sz w:val="24"/>
          <w:szCs w:val="24"/>
          <w:lang w:val="en-US"/>
        </w:rPr>
        <w:t>The Nintendo Switch edition will be available later this year. Stay tuned for more details on our social media channels!</w:t>
      </w:r>
    </w:p>
    <w:p w14:paraId="068D5292" w14:textId="118E0BE5" w:rsidR="00F702AD" w:rsidRPr="00E400F2" w:rsidRDefault="00F702AD" w:rsidP="693D03C7">
      <w:pPr>
        <w:spacing w:line="256" w:lineRule="auto"/>
        <w:jc w:val="both"/>
        <w:rPr>
          <w:rFonts w:ascii="Arial" w:eastAsia="Arial" w:hAnsi="Arial" w:cs="Arial"/>
          <w:color w:val="000000" w:themeColor="text1"/>
          <w:sz w:val="24"/>
          <w:szCs w:val="24"/>
          <w:lang w:val="en-US"/>
        </w:rPr>
      </w:pPr>
    </w:p>
    <w:p w14:paraId="7A948EB0" w14:textId="783C9249" w:rsidR="00F702AD" w:rsidRDefault="65BFE7A1" w:rsidP="693D03C7">
      <w:pPr>
        <w:spacing w:before="240" w:after="240" w:line="276" w:lineRule="auto"/>
        <w:jc w:val="center"/>
      </w:pPr>
      <w:r>
        <w:rPr>
          <w:noProof/>
        </w:rPr>
        <w:lastRenderedPageBreak/>
        <w:drawing>
          <wp:inline distT="0" distB="0" distL="0" distR="0" wp14:anchorId="624DA2B6" wp14:editId="69E00FFB">
            <wp:extent cx="4572000" cy="2571750"/>
            <wp:effectExtent l="0" t="0" r="0" b="0"/>
            <wp:docPr id="890330124" name="Obraz 89033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55F30DF4" w14:textId="18D14318" w:rsidR="00F702AD" w:rsidRPr="00E400F2" w:rsidRDefault="00000000" w:rsidP="693D03C7">
      <w:pPr>
        <w:spacing w:before="240" w:after="240" w:line="276" w:lineRule="auto"/>
        <w:rPr>
          <w:rFonts w:ascii="Arial" w:eastAsia="Arial" w:hAnsi="Arial" w:cs="Arial"/>
          <w:color w:val="000000" w:themeColor="text1"/>
          <w:sz w:val="24"/>
          <w:szCs w:val="24"/>
          <w:lang w:val="en-US"/>
        </w:rPr>
      </w:pPr>
      <w:r w:rsidRPr="00E400F2">
        <w:rPr>
          <w:lang w:val="en-US"/>
        </w:rPr>
        <w:br/>
      </w:r>
      <w:r w:rsidR="52F8093E" w:rsidRPr="693D03C7">
        <w:rPr>
          <w:rFonts w:ascii="Arial" w:eastAsia="Arial" w:hAnsi="Arial" w:cs="Arial"/>
          <w:b/>
          <w:bCs/>
          <w:color w:val="000000" w:themeColor="text1"/>
          <w:sz w:val="24"/>
          <w:szCs w:val="24"/>
          <w:lang w:val="en"/>
        </w:rPr>
        <w:t xml:space="preserve">ABOUT </w:t>
      </w:r>
      <w:r w:rsidR="52F8093E" w:rsidRPr="693D03C7">
        <w:rPr>
          <w:rFonts w:ascii="Arial" w:eastAsia="Arial" w:hAnsi="Arial" w:cs="Arial"/>
          <w:b/>
          <w:bCs/>
          <w:i/>
          <w:iCs/>
          <w:color w:val="000000" w:themeColor="text1"/>
          <w:sz w:val="24"/>
          <w:szCs w:val="24"/>
          <w:lang w:val="en"/>
        </w:rPr>
        <w:t>GAMEDEC</w:t>
      </w:r>
      <w:r w:rsidR="00E400F2">
        <w:rPr>
          <w:rFonts w:ascii="Arial" w:eastAsia="Arial" w:hAnsi="Arial" w:cs="Arial"/>
          <w:b/>
          <w:bCs/>
          <w:i/>
          <w:iCs/>
          <w:color w:val="000000" w:themeColor="text1"/>
          <w:sz w:val="24"/>
          <w:szCs w:val="24"/>
          <w:lang w:val="en"/>
        </w:rPr>
        <w:t xml:space="preserve"> – DEFINITIVE EDITION</w:t>
      </w:r>
    </w:p>
    <w:p w14:paraId="3D530FFA" w14:textId="3400B1D8" w:rsidR="00F702AD" w:rsidRPr="00E400F2" w:rsidRDefault="52F8093E" w:rsidP="693D03C7">
      <w:pPr>
        <w:spacing w:line="256" w:lineRule="auto"/>
        <w:jc w:val="both"/>
        <w:rPr>
          <w:rFonts w:ascii="Arial" w:eastAsia="Arial" w:hAnsi="Arial" w:cs="Arial"/>
          <w:color w:val="000000" w:themeColor="text1"/>
          <w:sz w:val="24"/>
          <w:szCs w:val="24"/>
          <w:lang w:val="en-US"/>
        </w:rPr>
      </w:pPr>
      <w:proofErr w:type="spellStart"/>
      <w:r w:rsidRPr="693D03C7">
        <w:rPr>
          <w:rFonts w:ascii="Arial" w:eastAsia="Arial" w:hAnsi="Arial" w:cs="Arial"/>
          <w:i/>
          <w:iCs/>
          <w:color w:val="000000" w:themeColor="text1"/>
          <w:sz w:val="24"/>
          <w:szCs w:val="24"/>
          <w:lang w:val="en-US"/>
        </w:rPr>
        <w:t>Gamedec</w:t>
      </w:r>
      <w:proofErr w:type="spellEnd"/>
      <w:r w:rsidR="00E400F2">
        <w:rPr>
          <w:rFonts w:ascii="Arial" w:eastAsia="Arial" w:hAnsi="Arial" w:cs="Arial"/>
          <w:i/>
          <w:iCs/>
          <w:color w:val="000000" w:themeColor="text1"/>
          <w:sz w:val="24"/>
          <w:szCs w:val="24"/>
          <w:lang w:val="en-US"/>
        </w:rPr>
        <w:t xml:space="preserve"> – Definitive Edition</w:t>
      </w:r>
      <w:r w:rsidRPr="693D03C7">
        <w:rPr>
          <w:rFonts w:ascii="Arial" w:eastAsia="Arial" w:hAnsi="Arial" w:cs="Arial"/>
          <w:color w:val="000000" w:themeColor="text1"/>
          <w:sz w:val="24"/>
          <w:szCs w:val="24"/>
          <w:lang w:val="en-US"/>
        </w:rPr>
        <w:t xml:space="preserve"> is an authentic RPG experience where every decision is important and comes with consequences. The world in which you live adapts to each decision you make. As the story progresses, your hero adapts as well. Just like in “real” life, the consequences of your choices can be immediate, long-term, or stay hidden, surfacing only when you least expect them. Whatever you decide, the game will remain neutral without judging your choices or suggesting “better” options. It is up to you to evaluate what you’ve done. Just remember that in this job, the game is always on.</w:t>
      </w:r>
    </w:p>
    <w:p w14:paraId="59AE7787" w14:textId="552D5F1D" w:rsidR="00F702AD" w:rsidRPr="00E400F2" w:rsidRDefault="52F8093E" w:rsidP="693D03C7">
      <w:pPr>
        <w:spacing w:line="256" w:lineRule="auto"/>
        <w:jc w:val="both"/>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US"/>
        </w:rPr>
        <w:t>Anshar Studios returns to the foundations of the RPG genre with their new game, built on mechanics such as Deduction, the Codex, and Aspects. These allow for complex conversations and interactions as players create or expose networks of conspiracies while discovering unusual relationships between virtual worlds.</w:t>
      </w:r>
      <w:r w:rsidRPr="693D03C7">
        <w:rPr>
          <w:rFonts w:ascii="Arial" w:eastAsia="Arial" w:hAnsi="Arial" w:cs="Arial"/>
          <w:i/>
          <w:iCs/>
          <w:color w:val="000000" w:themeColor="text1"/>
          <w:sz w:val="24"/>
          <w:szCs w:val="24"/>
          <w:lang w:val="en-US"/>
        </w:rPr>
        <w:t xml:space="preserve"> </w:t>
      </w:r>
      <w:proofErr w:type="spellStart"/>
      <w:r w:rsidRPr="693D03C7">
        <w:rPr>
          <w:rFonts w:ascii="Arial" w:eastAsia="Arial" w:hAnsi="Arial" w:cs="Arial"/>
          <w:i/>
          <w:iCs/>
          <w:color w:val="000000" w:themeColor="text1"/>
          <w:sz w:val="24"/>
          <w:szCs w:val="24"/>
          <w:lang w:val="en-US"/>
        </w:rPr>
        <w:t>Gamedec</w:t>
      </w:r>
      <w:r w:rsidRPr="693D03C7">
        <w:rPr>
          <w:rFonts w:ascii="Arial" w:eastAsia="Arial" w:hAnsi="Arial" w:cs="Arial"/>
          <w:color w:val="000000" w:themeColor="text1"/>
          <w:sz w:val="24"/>
          <w:szCs w:val="24"/>
          <w:lang w:val="en-US"/>
        </w:rPr>
        <w:t>’s</w:t>
      </w:r>
      <w:proofErr w:type="spellEnd"/>
      <w:r w:rsidRPr="693D03C7">
        <w:rPr>
          <w:rFonts w:ascii="Arial" w:eastAsia="Arial" w:hAnsi="Arial" w:cs="Arial"/>
          <w:color w:val="000000" w:themeColor="text1"/>
          <w:sz w:val="24"/>
          <w:szCs w:val="24"/>
          <w:lang w:val="en-US"/>
        </w:rPr>
        <w:t xml:space="preserve"> pen-and-paper-based RPG mechanics give players the freedom to approach situations from multiple perspectives.</w:t>
      </w:r>
    </w:p>
    <w:p w14:paraId="7E531820" w14:textId="5E3EFFEB" w:rsidR="00F702AD" w:rsidRPr="00E400F2" w:rsidRDefault="00F702AD" w:rsidP="693D03C7">
      <w:pPr>
        <w:spacing w:line="256" w:lineRule="auto"/>
        <w:jc w:val="both"/>
        <w:rPr>
          <w:rFonts w:ascii="Arial" w:eastAsia="Arial" w:hAnsi="Arial" w:cs="Arial"/>
          <w:color w:val="000000" w:themeColor="text1"/>
          <w:sz w:val="24"/>
          <w:szCs w:val="24"/>
          <w:lang w:val="en-US"/>
        </w:rPr>
      </w:pPr>
    </w:p>
    <w:p w14:paraId="1AE86D85" w14:textId="1A553E14" w:rsidR="00F702AD" w:rsidRDefault="52EF72EF" w:rsidP="693D03C7">
      <w:pPr>
        <w:spacing w:line="256" w:lineRule="auto"/>
        <w:jc w:val="center"/>
      </w:pPr>
      <w:r>
        <w:rPr>
          <w:noProof/>
        </w:rPr>
        <w:lastRenderedPageBreak/>
        <w:drawing>
          <wp:inline distT="0" distB="0" distL="0" distR="0" wp14:anchorId="7D1BA844" wp14:editId="51E9A15A">
            <wp:extent cx="4572000" cy="2571750"/>
            <wp:effectExtent l="0" t="0" r="0" b="0"/>
            <wp:docPr id="2002890006" name="Obraz 200289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9D8FF93" w14:textId="3C8D4ED4" w:rsidR="00F702AD" w:rsidRDefault="00F702AD" w:rsidP="693D03C7">
      <w:pPr>
        <w:spacing w:line="256" w:lineRule="auto"/>
        <w:jc w:val="both"/>
        <w:rPr>
          <w:rFonts w:ascii="Arial" w:eastAsia="Arial" w:hAnsi="Arial" w:cs="Arial"/>
          <w:color w:val="000000" w:themeColor="text1"/>
          <w:sz w:val="24"/>
          <w:szCs w:val="24"/>
        </w:rPr>
      </w:pPr>
    </w:p>
    <w:p w14:paraId="7B2150B4" w14:textId="4628D818" w:rsidR="00F702AD" w:rsidRPr="00E400F2" w:rsidRDefault="52F8093E" w:rsidP="693D03C7">
      <w:pPr>
        <w:spacing w:line="256" w:lineRule="auto"/>
        <w:rPr>
          <w:rFonts w:ascii="Arial" w:eastAsia="Arial" w:hAnsi="Arial" w:cs="Arial"/>
          <w:color w:val="000000" w:themeColor="text1"/>
          <w:sz w:val="24"/>
          <w:szCs w:val="24"/>
          <w:lang w:val="en-US"/>
        </w:rPr>
      </w:pPr>
      <w:r w:rsidRPr="693D03C7">
        <w:rPr>
          <w:rFonts w:ascii="Arial" w:eastAsia="Arial" w:hAnsi="Arial" w:cs="Arial"/>
          <w:b/>
          <w:bCs/>
          <w:i/>
          <w:iCs/>
          <w:color w:val="000000" w:themeColor="text1"/>
          <w:sz w:val="24"/>
          <w:szCs w:val="24"/>
          <w:lang w:val="en-US"/>
        </w:rPr>
        <w:t>YOU</w:t>
      </w:r>
      <w:r w:rsidRPr="693D03C7">
        <w:rPr>
          <w:rFonts w:ascii="Arial" w:eastAsia="Arial" w:hAnsi="Arial" w:cs="Arial"/>
          <w:b/>
          <w:bCs/>
          <w:color w:val="000000" w:themeColor="text1"/>
          <w:sz w:val="24"/>
          <w:szCs w:val="24"/>
          <w:lang w:val="en-US"/>
        </w:rPr>
        <w:t xml:space="preserve"> ARE THE SUM OF YOUR CHOICES</w:t>
      </w:r>
    </w:p>
    <w:p w14:paraId="3B9E85E5" w14:textId="4180611F" w:rsidR="00F702AD" w:rsidRPr="00E400F2" w:rsidRDefault="52F8093E" w:rsidP="693D03C7">
      <w:pPr>
        <w:spacing w:line="256" w:lineRule="auto"/>
        <w:jc w:val="both"/>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US"/>
        </w:rPr>
        <w:t>Your goal is to hunt down the criminals of virtual worlds – rich and spoiled businesspeople, parents who want better lives for their children, corporations with plans to rewrite history. Are they acting alone, or are they mere puppets? What does a “happy ending” mean to you? To them? Each decision changes the world around you and your character’s personality. Some decisions will feel right, but others might be unexpected.</w:t>
      </w:r>
    </w:p>
    <w:p w14:paraId="4BA77E46" w14:textId="44416141" w:rsidR="00F702AD" w:rsidRPr="00E400F2" w:rsidRDefault="52F8093E" w:rsidP="693D03C7">
      <w:pPr>
        <w:spacing w:line="256" w:lineRule="auto"/>
        <w:rPr>
          <w:rFonts w:ascii="Arial" w:eastAsia="Arial" w:hAnsi="Arial" w:cs="Arial"/>
          <w:color w:val="000000" w:themeColor="text1"/>
          <w:sz w:val="24"/>
          <w:szCs w:val="24"/>
          <w:lang w:val="en-US"/>
        </w:rPr>
      </w:pPr>
      <w:r w:rsidRPr="693D03C7">
        <w:rPr>
          <w:rFonts w:ascii="Arial" w:eastAsia="Arial" w:hAnsi="Arial" w:cs="Arial"/>
          <w:b/>
          <w:bCs/>
          <w:color w:val="000000" w:themeColor="text1"/>
          <w:sz w:val="24"/>
          <w:szCs w:val="24"/>
          <w:lang w:val="en-US"/>
        </w:rPr>
        <w:t>EXPLORE THE CYBERPUNK OF THE 22ND CENTURY</w:t>
      </w:r>
    </w:p>
    <w:p w14:paraId="72A38041" w14:textId="036FE212" w:rsidR="00F702AD" w:rsidRPr="00E400F2" w:rsidRDefault="52F8093E" w:rsidP="693D03C7">
      <w:pPr>
        <w:spacing w:line="256" w:lineRule="auto"/>
        <w:jc w:val="both"/>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US"/>
        </w:rPr>
        <w:t xml:space="preserve">Welcome to Warsaw City in the 22nd century, where “real” is relative and “life” and “death” have many meanings. Real and virtual worlds have merged, giving rise to ancient vices: lust, sloth, pride, envy… That’s why everyone needs </w:t>
      </w:r>
      <w:proofErr w:type="spellStart"/>
      <w:r w:rsidRPr="693D03C7">
        <w:rPr>
          <w:rFonts w:ascii="Arial" w:eastAsia="Arial" w:hAnsi="Arial" w:cs="Arial"/>
          <w:color w:val="000000" w:themeColor="text1"/>
          <w:sz w:val="24"/>
          <w:szCs w:val="24"/>
          <w:lang w:val="en-US"/>
        </w:rPr>
        <w:t>gamedecs</w:t>
      </w:r>
      <w:proofErr w:type="spellEnd"/>
      <w:r w:rsidRPr="693D03C7">
        <w:rPr>
          <w:rFonts w:ascii="Arial" w:eastAsia="Arial" w:hAnsi="Arial" w:cs="Arial"/>
          <w:color w:val="000000" w:themeColor="text1"/>
          <w:sz w:val="24"/>
          <w:szCs w:val="24"/>
          <w:lang w:val="en-US"/>
        </w:rPr>
        <w:t xml:space="preserve"> – specialists who solve real problems in virtual worlds. Be it the Wild West or a prehistoric amusement park, these and many other worlds reveal our inclinations and weaknesses.</w:t>
      </w:r>
    </w:p>
    <w:p w14:paraId="1DA333F0" w14:textId="2C6CC267" w:rsidR="00F702AD" w:rsidRPr="00E400F2" w:rsidRDefault="52F8093E" w:rsidP="693D03C7">
      <w:pPr>
        <w:spacing w:line="256" w:lineRule="auto"/>
        <w:rPr>
          <w:rFonts w:ascii="Arial" w:eastAsia="Arial" w:hAnsi="Arial" w:cs="Arial"/>
          <w:color w:val="000000" w:themeColor="text1"/>
          <w:sz w:val="24"/>
          <w:szCs w:val="24"/>
          <w:lang w:val="en-US"/>
        </w:rPr>
      </w:pPr>
      <w:r w:rsidRPr="693D03C7">
        <w:rPr>
          <w:rFonts w:ascii="Arial" w:eastAsia="Arial" w:hAnsi="Arial" w:cs="Arial"/>
          <w:b/>
          <w:bCs/>
          <w:color w:val="000000" w:themeColor="text1"/>
          <w:sz w:val="24"/>
          <w:szCs w:val="24"/>
          <w:lang w:val="en-US"/>
        </w:rPr>
        <w:t>EXPERIENCE THE ESSENCE OF ROLE-PLAYING</w:t>
      </w:r>
    </w:p>
    <w:p w14:paraId="0A5B0267" w14:textId="04B2A268" w:rsidR="00F702AD" w:rsidRPr="00E400F2" w:rsidRDefault="52F8093E" w:rsidP="693D03C7">
      <w:pPr>
        <w:spacing w:line="256" w:lineRule="auto"/>
        <w:jc w:val="both"/>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US"/>
        </w:rPr>
        <w:t xml:space="preserve">Use your wits to gather info from witnesses and suspects, get to the bottom of deceptive schemes, save lives, and investigate the extraordinary relationships between virtual worlds and their inhabitants. </w:t>
      </w:r>
      <w:proofErr w:type="spellStart"/>
      <w:r w:rsidRPr="693D03C7">
        <w:rPr>
          <w:rFonts w:ascii="Arial" w:eastAsia="Arial" w:hAnsi="Arial" w:cs="Arial"/>
          <w:i/>
          <w:iCs/>
          <w:color w:val="000000" w:themeColor="text1"/>
          <w:sz w:val="24"/>
          <w:szCs w:val="24"/>
          <w:lang w:val="en-US"/>
        </w:rPr>
        <w:t>Gamedec</w:t>
      </w:r>
      <w:proofErr w:type="spellEnd"/>
      <w:r w:rsidRPr="693D03C7">
        <w:rPr>
          <w:rFonts w:ascii="Arial" w:eastAsia="Arial" w:hAnsi="Arial" w:cs="Arial"/>
          <w:color w:val="000000" w:themeColor="text1"/>
          <w:sz w:val="24"/>
          <w:szCs w:val="24"/>
          <w:lang w:val="en-US"/>
        </w:rPr>
        <w:t xml:space="preserve"> emulates the nature of tabletop RPGs by focusing on character development through decision-making. As in classic tabletop RPGs, you’re given the freedom to approach situations from multiple angles, rather than forcing a single solution – the choice is yours, and yours alone.</w:t>
      </w:r>
    </w:p>
    <w:p w14:paraId="0F5150A4" w14:textId="246327F6" w:rsidR="00F702AD" w:rsidRPr="00E400F2" w:rsidRDefault="00F702AD" w:rsidP="693D03C7">
      <w:pPr>
        <w:spacing w:after="0" w:line="276" w:lineRule="auto"/>
        <w:jc w:val="both"/>
        <w:rPr>
          <w:rFonts w:ascii="Arial" w:eastAsia="Arial" w:hAnsi="Arial" w:cs="Arial"/>
          <w:color w:val="000000" w:themeColor="text1"/>
          <w:sz w:val="24"/>
          <w:szCs w:val="24"/>
          <w:lang w:val="en-US"/>
        </w:rPr>
      </w:pPr>
    </w:p>
    <w:p w14:paraId="42E02A55" w14:textId="407F6AD5" w:rsidR="00F702AD" w:rsidRPr="00E400F2" w:rsidRDefault="52F8093E" w:rsidP="693D03C7">
      <w:pPr>
        <w:spacing w:after="0" w:line="276" w:lineRule="auto"/>
        <w:jc w:val="both"/>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US"/>
        </w:rPr>
        <w:t xml:space="preserve">More information can be found on the game’s </w:t>
      </w:r>
      <w:hyperlink r:id="rId8">
        <w:r w:rsidRPr="693D03C7">
          <w:rPr>
            <w:rStyle w:val="Hipercze"/>
            <w:rFonts w:ascii="Arial" w:eastAsia="Arial" w:hAnsi="Arial" w:cs="Arial"/>
            <w:sz w:val="24"/>
            <w:szCs w:val="24"/>
            <w:lang w:val="en-US"/>
          </w:rPr>
          <w:t>official website</w:t>
        </w:r>
      </w:hyperlink>
      <w:r w:rsidRPr="693D03C7">
        <w:rPr>
          <w:rFonts w:ascii="Arial" w:eastAsia="Arial" w:hAnsi="Arial" w:cs="Arial"/>
          <w:color w:val="000000" w:themeColor="text1"/>
          <w:sz w:val="24"/>
          <w:szCs w:val="24"/>
          <w:lang w:val="en-US"/>
        </w:rPr>
        <w:t xml:space="preserve">, </w:t>
      </w:r>
      <w:hyperlink r:id="rId9">
        <w:r w:rsidRPr="693D03C7">
          <w:rPr>
            <w:rStyle w:val="Hipercze"/>
            <w:rFonts w:ascii="Arial" w:eastAsia="Arial" w:hAnsi="Arial" w:cs="Arial"/>
            <w:sz w:val="24"/>
            <w:szCs w:val="24"/>
            <w:lang w:val="en-US"/>
          </w:rPr>
          <w:t>Facebook</w:t>
        </w:r>
      </w:hyperlink>
      <w:r w:rsidRPr="693D03C7">
        <w:rPr>
          <w:rFonts w:ascii="Arial" w:eastAsia="Arial" w:hAnsi="Arial" w:cs="Arial"/>
          <w:color w:val="000000" w:themeColor="text1"/>
          <w:sz w:val="24"/>
          <w:szCs w:val="24"/>
          <w:lang w:val="en-US"/>
        </w:rPr>
        <w:t xml:space="preserve">, </w:t>
      </w:r>
      <w:hyperlink r:id="rId10">
        <w:r w:rsidRPr="693D03C7">
          <w:rPr>
            <w:rStyle w:val="Hipercze"/>
            <w:rFonts w:ascii="Arial" w:eastAsia="Arial" w:hAnsi="Arial" w:cs="Arial"/>
            <w:sz w:val="24"/>
            <w:szCs w:val="24"/>
            <w:lang w:val="en-US"/>
          </w:rPr>
          <w:t>Twitter</w:t>
        </w:r>
      </w:hyperlink>
      <w:r w:rsidRPr="693D03C7">
        <w:rPr>
          <w:rFonts w:ascii="Arial" w:eastAsia="Arial" w:hAnsi="Arial" w:cs="Arial"/>
          <w:color w:val="000000" w:themeColor="text1"/>
          <w:sz w:val="24"/>
          <w:szCs w:val="24"/>
          <w:lang w:val="en-US"/>
        </w:rPr>
        <w:t xml:space="preserve">, </w:t>
      </w:r>
      <w:hyperlink r:id="rId11">
        <w:r w:rsidRPr="693D03C7">
          <w:rPr>
            <w:rStyle w:val="Hipercze"/>
            <w:rFonts w:ascii="Arial" w:eastAsia="Arial" w:hAnsi="Arial" w:cs="Arial"/>
            <w:sz w:val="24"/>
            <w:szCs w:val="24"/>
            <w:lang w:val="en-US"/>
          </w:rPr>
          <w:t>YouTube</w:t>
        </w:r>
      </w:hyperlink>
      <w:r w:rsidRPr="693D03C7">
        <w:rPr>
          <w:rFonts w:ascii="Arial" w:eastAsia="Arial" w:hAnsi="Arial" w:cs="Arial"/>
          <w:color w:val="000000" w:themeColor="text1"/>
          <w:sz w:val="24"/>
          <w:szCs w:val="24"/>
          <w:lang w:val="en-US"/>
        </w:rPr>
        <w:t xml:space="preserve">, and </w:t>
      </w:r>
      <w:hyperlink r:id="rId12">
        <w:r w:rsidRPr="693D03C7">
          <w:rPr>
            <w:rStyle w:val="Hipercze"/>
            <w:rFonts w:ascii="Arial" w:eastAsia="Arial" w:hAnsi="Arial" w:cs="Arial"/>
            <w:sz w:val="24"/>
            <w:szCs w:val="24"/>
            <w:lang w:val="en-US"/>
          </w:rPr>
          <w:t>Discord</w:t>
        </w:r>
      </w:hyperlink>
      <w:r w:rsidRPr="693D03C7">
        <w:rPr>
          <w:rFonts w:ascii="Arial" w:eastAsia="Arial" w:hAnsi="Arial" w:cs="Arial"/>
          <w:color w:val="000000" w:themeColor="text1"/>
          <w:sz w:val="24"/>
          <w:szCs w:val="24"/>
          <w:lang w:val="en-US"/>
        </w:rPr>
        <w:t>.</w:t>
      </w:r>
    </w:p>
    <w:p w14:paraId="36C1F9F9" w14:textId="33AA4063" w:rsidR="00F702AD" w:rsidRPr="00E400F2" w:rsidRDefault="00F702AD" w:rsidP="693D03C7">
      <w:pPr>
        <w:spacing w:after="0" w:line="276" w:lineRule="auto"/>
        <w:jc w:val="both"/>
        <w:rPr>
          <w:rFonts w:ascii="Arial" w:eastAsia="Arial" w:hAnsi="Arial" w:cs="Arial"/>
          <w:color w:val="000000" w:themeColor="text1"/>
          <w:sz w:val="24"/>
          <w:szCs w:val="24"/>
          <w:lang w:val="en-US"/>
        </w:rPr>
      </w:pPr>
    </w:p>
    <w:p w14:paraId="640FFAE6" w14:textId="22D12B5C" w:rsidR="00F702AD" w:rsidRPr="00E400F2" w:rsidRDefault="52F8093E" w:rsidP="693D03C7">
      <w:pPr>
        <w:spacing w:after="0" w:line="276" w:lineRule="auto"/>
        <w:jc w:val="both"/>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US"/>
        </w:rPr>
        <w:t xml:space="preserve">The press kit is available </w:t>
      </w:r>
      <w:r w:rsidR="00F7581E">
        <w:rPr>
          <w:rFonts w:ascii="Arial" w:eastAsia="Arial" w:hAnsi="Arial" w:cs="Arial"/>
          <w:color w:val="000000" w:themeColor="text1"/>
          <w:sz w:val="24"/>
          <w:szCs w:val="24"/>
          <w:lang w:val="en-US"/>
        </w:rPr>
        <w:t xml:space="preserve">at the following link: </w:t>
      </w:r>
      <w:hyperlink r:id="rId13" w:history="1">
        <w:r w:rsidR="00F7581E" w:rsidRPr="00AA2A31">
          <w:rPr>
            <w:rStyle w:val="Hipercze"/>
            <w:rFonts w:ascii="Arial" w:eastAsia="Arial" w:hAnsi="Arial" w:cs="Arial"/>
            <w:sz w:val="24"/>
            <w:szCs w:val="24"/>
            <w:lang w:val="en-US"/>
          </w:rPr>
          <w:t>https://pr-outreach.com/en/game/gamedec-definitive-edition,19</w:t>
        </w:r>
      </w:hyperlink>
      <w:r w:rsidR="00F7581E">
        <w:rPr>
          <w:rFonts w:ascii="Arial" w:eastAsia="Arial" w:hAnsi="Arial" w:cs="Arial"/>
          <w:color w:val="000000" w:themeColor="text1"/>
          <w:sz w:val="24"/>
          <w:szCs w:val="24"/>
          <w:lang w:val="en-US"/>
        </w:rPr>
        <w:t xml:space="preserve">. </w:t>
      </w:r>
    </w:p>
    <w:p w14:paraId="77A831F3" w14:textId="718C1EA7" w:rsidR="00F702AD" w:rsidRPr="00E400F2" w:rsidRDefault="00F702AD" w:rsidP="693D03C7">
      <w:pPr>
        <w:spacing w:after="0" w:line="276" w:lineRule="auto"/>
        <w:jc w:val="both"/>
        <w:rPr>
          <w:rFonts w:ascii="Arial" w:eastAsia="Arial" w:hAnsi="Arial" w:cs="Arial"/>
          <w:color w:val="000000" w:themeColor="text1"/>
          <w:sz w:val="24"/>
          <w:szCs w:val="24"/>
          <w:lang w:val="en-US"/>
        </w:rPr>
      </w:pPr>
    </w:p>
    <w:p w14:paraId="42F825AF" w14:textId="4BBE0BDF" w:rsidR="00F702AD" w:rsidRPr="00E400F2" w:rsidRDefault="52F8093E" w:rsidP="693D03C7">
      <w:pPr>
        <w:spacing w:after="0" w:line="276" w:lineRule="auto"/>
        <w:jc w:val="both"/>
        <w:rPr>
          <w:rFonts w:ascii="Arial" w:eastAsia="Arial" w:hAnsi="Arial" w:cs="Arial"/>
          <w:color w:val="000000" w:themeColor="text1"/>
          <w:sz w:val="24"/>
          <w:szCs w:val="24"/>
          <w:lang w:val="en-US"/>
        </w:rPr>
      </w:pPr>
      <w:r w:rsidRPr="693D03C7">
        <w:rPr>
          <w:rFonts w:ascii="Arial" w:eastAsia="Arial" w:hAnsi="Arial" w:cs="Arial"/>
          <w:b/>
          <w:bCs/>
          <w:color w:val="000000" w:themeColor="text1"/>
          <w:sz w:val="24"/>
          <w:szCs w:val="24"/>
          <w:lang w:val="en-US"/>
        </w:rPr>
        <w:t>REVIEW COPIES (PC) ARE NOW AVAILABLE.</w:t>
      </w:r>
      <w:r w:rsidRPr="693D03C7">
        <w:rPr>
          <w:rFonts w:ascii="Arial" w:eastAsia="Arial" w:hAnsi="Arial" w:cs="Arial"/>
          <w:color w:val="000000" w:themeColor="text1"/>
          <w:sz w:val="24"/>
          <w:szCs w:val="24"/>
          <w:lang w:val="en-US"/>
        </w:rPr>
        <w:t xml:space="preserve"> If you’d like to try your luck in </w:t>
      </w:r>
      <w:proofErr w:type="spellStart"/>
      <w:r w:rsidRPr="693D03C7">
        <w:rPr>
          <w:rFonts w:ascii="Arial" w:eastAsia="Arial" w:hAnsi="Arial" w:cs="Arial"/>
          <w:i/>
          <w:iCs/>
          <w:color w:val="000000" w:themeColor="text1"/>
          <w:sz w:val="24"/>
          <w:szCs w:val="24"/>
          <w:lang w:val="en-US"/>
        </w:rPr>
        <w:t>Gamedec</w:t>
      </w:r>
      <w:r w:rsidRPr="693D03C7">
        <w:rPr>
          <w:rFonts w:ascii="Arial" w:eastAsia="Arial" w:hAnsi="Arial" w:cs="Arial"/>
          <w:color w:val="000000" w:themeColor="text1"/>
          <w:sz w:val="24"/>
          <w:szCs w:val="24"/>
          <w:lang w:val="en-US"/>
        </w:rPr>
        <w:t>’s</w:t>
      </w:r>
      <w:proofErr w:type="spellEnd"/>
      <w:r w:rsidRPr="693D03C7">
        <w:rPr>
          <w:rFonts w:ascii="Arial" w:eastAsia="Arial" w:hAnsi="Arial" w:cs="Arial"/>
          <w:i/>
          <w:iCs/>
          <w:color w:val="000000" w:themeColor="text1"/>
          <w:sz w:val="24"/>
          <w:szCs w:val="24"/>
          <w:lang w:val="en-US"/>
        </w:rPr>
        <w:t xml:space="preserve"> </w:t>
      </w:r>
      <w:r w:rsidRPr="693D03C7">
        <w:rPr>
          <w:rFonts w:ascii="Arial" w:eastAsia="Arial" w:hAnsi="Arial" w:cs="Arial"/>
          <w:color w:val="000000" w:themeColor="text1"/>
          <w:sz w:val="24"/>
          <w:szCs w:val="24"/>
          <w:lang w:val="en-US"/>
        </w:rPr>
        <w:t xml:space="preserve">virtual worlds, please get in touch with Agnieszka Szóstak at </w:t>
      </w:r>
      <w:hyperlink r:id="rId14">
        <w:r w:rsidRPr="693D03C7">
          <w:rPr>
            <w:rStyle w:val="Hipercze"/>
            <w:rFonts w:ascii="Arial" w:eastAsia="Arial" w:hAnsi="Arial" w:cs="Arial"/>
            <w:sz w:val="24"/>
            <w:szCs w:val="24"/>
            <w:lang w:val="en-US"/>
          </w:rPr>
          <w:t>agnieszka.szostak@pr-outreach.com</w:t>
        </w:r>
      </w:hyperlink>
      <w:r w:rsidRPr="693D03C7">
        <w:rPr>
          <w:rFonts w:ascii="Arial" w:eastAsia="Arial" w:hAnsi="Arial" w:cs="Arial"/>
          <w:color w:val="000000" w:themeColor="text1"/>
          <w:sz w:val="24"/>
          <w:szCs w:val="24"/>
          <w:lang w:val="en-US"/>
        </w:rPr>
        <w:t xml:space="preserve"> or call +48 881 951 601.</w:t>
      </w:r>
    </w:p>
    <w:p w14:paraId="29EF2E7F" w14:textId="0B41EA68" w:rsidR="00F702AD" w:rsidRPr="00E400F2" w:rsidRDefault="52F8093E" w:rsidP="693D03C7">
      <w:pPr>
        <w:spacing w:line="256" w:lineRule="auto"/>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US"/>
        </w:rPr>
        <w:t>___________________________________________________________________</w:t>
      </w:r>
    </w:p>
    <w:p w14:paraId="13BC29F1" w14:textId="50598467" w:rsidR="00F702AD" w:rsidRPr="00E400F2" w:rsidRDefault="52F8093E" w:rsidP="693D03C7">
      <w:pPr>
        <w:spacing w:line="256" w:lineRule="auto"/>
        <w:jc w:val="both"/>
        <w:rPr>
          <w:rFonts w:ascii="Arial" w:eastAsia="Arial" w:hAnsi="Arial" w:cs="Arial"/>
          <w:color w:val="000000" w:themeColor="text1"/>
          <w:sz w:val="24"/>
          <w:szCs w:val="24"/>
          <w:lang w:val="en-US"/>
        </w:rPr>
      </w:pPr>
      <w:r w:rsidRPr="693D03C7">
        <w:rPr>
          <w:rFonts w:ascii="Arial" w:eastAsia="Arial" w:hAnsi="Arial" w:cs="Arial"/>
          <w:b/>
          <w:bCs/>
          <w:color w:val="000000" w:themeColor="text1"/>
          <w:sz w:val="24"/>
          <w:szCs w:val="24"/>
          <w:lang w:val="en-US"/>
        </w:rPr>
        <w:t>About Anshar Studios</w:t>
      </w:r>
    </w:p>
    <w:p w14:paraId="673E5A4C" w14:textId="6E950E90" w:rsidR="00F702AD" w:rsidRPr="00E400F2" w:rsidRDefault="52F8093E" w:rsidP="00E400F2">
      <w:pPr>
        <w:spacing w:before="240" w:after="240" w:line="276" w:lineRule="auto"/>
        <w:jc w:val="both"/>
        <w:rPr>
          <w:rFonts w:ascii="Arial" w:eastAsia="Arial" w:hAnsi="Arial" w:cs="Arial"/>
          <w:color w:val="000000" w:themeColor="text1"/>
          <w:sz w:val="24"/>
          <w:szCs w:val="24"/>
          <w:lang w:val="en-US"/>
        </w:rPr>
      </w:pPr>
      <w:r w:rsidRPr="693D03C7">
        <w:rPr>
          <w:rFonts w:ascii="Arial" w:eastAsia="Arial" w:hAnsi="Arial" w:cs="Arial"/>
          <w:color w:val="000000" w:themeColor="text1"/>
          <w:sz w:val="24"/>
          <w:szCs w:val="24"/>
          <w:lang w:val="en"/>
        </w:rPr>
        <w:t>Craftmanship is our way. We follow the radical truthfulness philosophy to communicate and, as a result, bring impactful, first-party ideas to life and deliver perfected third-party projects. We have a skilled team, a well-crafted portfolio, and ambition to grow. We’re hungry to make good games.</w:t>
      </w:r>
    </w:p>
    <w:p w14:paraId="2844F459" w14:textId="54DA54B5" w:rsidR="00F702AD" w:rsidRPr="00E400F2" w:rsidRDefault="52F8093E" w:rsidP="00E400F2">
      <w:pPr>
        <w:spacing w:before="240" w:after="240" w:line="276" w:lineRule="auto"/>
        <w:jc w:val="both"/>
        <w:rPr>
          <w:rFonts w:ascii="Arial" w:eastAsia="Arial" w:hAnsi="Arial" w:cs="Arial"/>
          <w:color w:val="1155CC"/>
          <w:sz w:val="24"/>
          <w:szCs w:val="24"/>
        </w:rPr>
      </w:pPr>
      <w:r w:rsidRPr="693D03C7">
        <w:rPr>
          <w:rFonts w:ascii="Arial" w:eastAsia="Arial" w:hAnsi="Arial" w:cs="Arial"/>
          <w:color w:val="000000" w:themeColor="text1"/>
          <w:sz w:val="24"/>
          <w:szCs w:val="24"/>
          <w:lang w:val="en"/>
        </w:rPr>
        <w:t xml:space="preserve">Anshar Studios has also expanded the scope of our activities and offers services to many reputable companies in the video game industry. We have collaborated with clients such as </w:t>
      </w:r>
      <w:proofErr w:type="spellStart"/>
      <w:r w:rsidRPr="693D03C7">
        <w:rPr>
          <w:rFonts w:ascii="Arial" w:eastAsia="Arial" w:hAnsi="Arial" w:cs="Arial"/>
          <w:color w:val="000000" w:themeColor="text1"/>
          <w:sz w:val="24"/>
          <w:szCs w:val="24"/>
          <w:lang w:val="en"/>
        </w:rPr>
        <w:t>Larian</w:t>
      </w:r>
      <w:proofErr w:type="spellEnd"/>
      <w:r w:rsidRPr="693D03C7">
        <w:rPr>
          <w:rFonts w:ascii="Arial" w:eastAsia="Arial" w:hAnsi="Arial" w:cs="Arial"/>
          <w:color w:val="000000" w:themeColor="text1"/>
          <w:sz w:val="24"/>
          <w:szCs w:val="24"/>
          <w:lang w:val="en"/>
        </w:rPr>
        <w:t xml:space="preserve"> Studios, </w:t>
      </w:r>
      <w:proofErr w:type="spellStart"/>
      <w:r w:rsidRPr="693D03C7">
        <w:rPr>
          <w:rFonts w:ascii="Arial" w:eastAsia="Arial" w:hAnsi="Arial" w:cs="Arial"/>
          <w:color w:val="000000" w:themeColor="text1"/>
          <w:sz w:val="24"/>
          <w:szCs w:val="24"/>
          <w:lang w:val="en"/>
        </w:rPr>
        <w:t>Bloober</w:t>
      </w:r>
      <w:proofErr w:type="spellEnd"/>
      <w:r w:rsidRPr="693D03C7">
        <w:rPr>
          <w:rFonts w:ascii="Arial" w:eastAsia="Arial" w:hAnsi="Arial" w:cs="Arial"/>
          <w:color w:val="000000" w:themeColor="text1"/>
          <w:sz w:val="24"/>
          <w:szCs w:val="24"/>
          <w:lang w:val="en"/>
        </w:rPr>
        <w:t xml:space="preserve"> Team, Artifex Mundi, The Farm 51, </w:t>
      </w:r>
      <w:proofErr w:type="spellStart"/>
      <w:r w:rsidRPr="693D03C7">
        <w:rPr>
          <w:rFonts w:ascii="Arial" w:eastAsia="Arial" w:hAnsi="Arial" w:cs="Arial"/>
          <w:color w:val="000000" w:themeColor="text1"/>
          <w:sz w:val="24"/>
          <w:szCs w:val="24"/>
          <w:lang w:val="en"/>
        </w:rPr>
        <w:t>Playway</w:t>
      </w:r>
      <w:proofErr w:type="spellEnd"/>
      <w:r w:rsidRPr="693D03C7">
        <w:rPr>
          <w:rFonts w:ascii="Arial" w:eastAsia="Arial" w:hAnsi="Arial" w:cs="Arial"/>
          <w:color w:val="000000" w:themeColor="text1"/>
          <w:sz w:val="24"/>
          <w:szCs w:val="24"/>
          <w:lang w:val="en"/>
        </w:rPr>
        <w:t xml:space="preserve">, and QLOC. The most recent Anshar first-party projects were </w:t>
      </w:r>
      <w:r w:rsidRPr="693D03C7">
        <w:rPr>
          <w:rFonts w:ascii="Arial" w:eastAsia="Arial" w:hAnsi="Arial" w:cs="Arial"/>
          <w:i/>
          <w:iCs/>
          <w:color w:val="000000" w:themeColor="text1"/>
          <w:sz w:val="24"/>
          <w:szCs w:val="24"/>
          <w:lang w:val="en"/>
        </w:rPr>
        <w:t>Telefrag VR</w:t>
      </w:r>
      <w:r w:rsidRPr="693D03C7">
        <w:rPr>
          <w:rFonts w:ascii="Arial" w:eastAsia="Arial" w:hAnsi="Arial" w:cs="Arial"/>
          <w:color w:val="000000" w:themeColor="text1"/>
          <w:sz w:val="24"/>
          <w:szCs w:val="24"/>
          <w:lang w:val="en"/>
        </w:rPr>
        <w:t xml:space="preserve"> – a fast-paced PVP VR shooter, and </w:t>
      </w:r>
      <w:r w:rsidRPr="693D03C7">
        <w:rPr>
          <w:rFonts w:ascii="Arial" w:eastAsia="Arial" w:hAnsi="Arial" w:cs="Arial"/>
          <w:i/>
          <w:iCs/>
          <w:color w:val="000000" w:themeColor="text1"/>
          <w:sz w:val="24"/>
          <w:szCs w:val="24"/>
          <w:lang w:val="en"/>
        </w:rPr>
        <w:t>Detached</w:t>
      </w:r>
      <w:r w:rsidRPr="693D03C7">
        <w:rPr>
          <w:rFonts w:ascii="Arial" w:eastAsia="Arial" w:hAnsi="Arial" w:cs="Arial"/>
          <w:color w:val="000000" w:themeColor="text1"/>
          <w:sz w:val="24"/>
          <w:szCs w:val="24"/>
          <w:lang w:val="en"/>
        </w:rPr>
        <w:t xml:space="preserve"> – a space exploration VR game. The studio is also involved in the development of a few undisclosed projects for a group of premium-tier customers.</w:t>
      </w:r>
      <w:hyperlink r:id="rId15">
        <w:r w:rsidRPr="693D03C7">
          <w:rPr>
            <w:rStyle w:val="Hipercze"/>
            <w:rFonts w:ascii="Arial" w:eastAsia="Arial" w:hAnsi="Arial" w:cs="Arial"/>
            <w:sz w:val="24"/>
            <w:szCs w:val="24"/>
            <w:lang w:val="en"/>
          </w:rPr>
          <w:t xml:space="preserve"> </w:t>
        </w:r>
      </w:hyperlink>
      <w:hyperlink r:id="rId16">
        <w:r w:rsidRPr="693D03C7">
          <w:rPr>
            <w:rStyle w:val="Hipercze"/>
            <w:rFonts w:ascii="Arial" w:eastAsia="Arial" w:hAnsi="Arial" w:cs="Arial"/>
            <w:sz w:val="24"/>
            <w:szCs w:val="24"/>
            <w:lang w:val="en"/>
          </w:rPr>
          <w:t>https://ansharstudios.com/</w:t>
        </w:r>
      </w:hyperlink>
    </w:p>
    <w:p w14:paraId="2C88ED4C" w14:textId="55DABAC9" w:rsidR="00F702AD" w:rsidRDefault="00F702AD" w:rsidP="693D03C7">
      <w:pPr>
        <w:rPr>
          <w:rFonts w:ascii="Arial" w:eastAsia="Arial" w:hAnsi="Arial" w:cs="Arial"/>
          <w:color w:val="000000" w:themeColor="text1"/>
          <w:sz w:val="24"/>
          <w:szCs w:val="24"/>
        </w:rPr>
      </w:pPr>
    </w:p>
    <w:p w14:paraId="57375426" w14:textId="1B798DF1" w:rsidR="00F702AD" w:rsidRDefault="00F702AD" w:rsidP="693D03C7"/>
    <w:sectPr w:rsidR="00F7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E1CAEB"/>
    <w:rsid w:val="00E400F2"/>
    <w:rsid w:val="00F702AD"/>
    <w:rsid w:val="00F7581E"/>
    <w:rsid w:val="032D9F65"/>
    <w:rsid w:val="041B2026"/>
    <w:rsid w:val="052D56A3"/>
    <w:rsid w:val="0791423D"/>
    <w:rsid w:val="092D129E"/>
    <w:rsid w:val="099E8C3D"/>
    <w:rsid w:val="0A548616"/>
    <w:rsid w:val="0C4E7450"/>
    <w:rsid w:val="0C64B360"/>
    <w:rsid w:val="0DE75B64"/>
    <w:rsid w:val="12B50AB4"/>
    <w:rsid w:val="13D67075"/>
    <w:rsid w:val="148BD260"/>
    <w:rsid w:val="15DD306F"/>
    <w:rsid w:val="1931598B"/>
    <w:rsid w:val="1B0F3743"/>
    <w:rsid w:val="1EEFCC40"/>
    <w:rsid w:val="1F1FD33A"/>
    <w:rsid w:val="21B485FA"/>
    <w:rsid w:val="24EC26BC"/>
    <w:rsid w:val="25053615"/>
    <w:rsid w:val="28A17536"/>
    <w:rsid w:val="29CF0D49"/>
    <w:rsid w:val="2A45CC1A"/>
    <w:rsid w:val="355D5EA4"/>
    <w:rsid w:val="35CC274E"/>
    <w:rsid w:val="3A38DDBB"/>
    <w:rsid w:val="3F0C4EDE"/>
    <w:rsid w:val="4409F064"/>
    <w:rsid w:val="45AD48A9"/>
    <w:rsid w:val="46E1CAEB"/>
    <w:rsid w:val="493F67EF"/>
    <w:rsid w:val="4B5399AD"/>
    <w:rsid w:val="4C81D324"/>
    <w:rsid w:val="4DAAB727"/>
    <w:rsid w:val="4E1F8826"/>
    <w:rsid w:val="50CF4B0F"/>
    <w:rsid w:val="52643766"/>
    <w:rsid w:val="52E8C98B"/>
    <w:rsid w:val="52EF72EF"/>
    <w:rsid w:val="52F8093E"/>
    <w:rsid w:val="566C4EC2"/>
    <w:rsid w:val="584BE722"/>
    <w:rsid w:val="5852FFC7"/>
    <w:rsid w:val="59D2809D"/>
    <w:rsid w:val="5ACC39D0"/>
    <w:rsid w:val="5B1116D7"/>
    <w:rsid w:val="5B285358"/>
    <w:rsid w:val="5E46CBBD"/>
    <w:rsid w:val="5EA94BBF"/>
    <w:rsid w:val="6044E94F"/>
    <w:rsid w:val="61E0B9B0"/>
    <w:rsid w:val="62314B44"/>
    <w:rsid w:val="65BA79BC"/>
    <w:rsid w:val="65BFE7A1"/>
    <w:rsid w:val="66D15103"/>
    <w:rsid w:val="6701D896"/>
    <w:rsid w:val="683705A8"/>
    <w:rsid w:val="693D03C7"/>
    <w:rsid w:val="6AADD641"/>
    <w:rsid w:val="6D8E5C22"/>
    <w:rsid w:val="6DE57703"/>
    <w:rsid w:val="6EF3C21E"/>
    <w:rsid w:val="70C8C3E1"/>
    <w:rsid w:val="73F563E9"/>
    <w:rsid w:val="7C9ADDB4"/>
    <w:rsid w:val="7E347692"/>
    <w:rsid w:val="7FD545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CAEB"/>
  <w15:chartTrackingRefBased/>
  <w15:docId w15:val="{97CAD302-38A7-43F8-8DBF-E80CEB87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sid w:val="00E4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dec.com/" TargetMode="External"/><Relationship Id="rId13" Type="http://schemas.openxmlformats.org/officeDocument/2006/relationships/hyperlink" Target="https://pr-outreach.com/en/game/gamedec-definitive-edition,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discord.gg/aspgwV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nsharstudios.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c/ansharstudios" TargetMode="External"/><Relationship Id="rId5" Type="http://schemas.openxmlformats.org/officeDocument/2006/relationships/hyperlink" Target="https://youtu.be/AlNltSMwMe8" TargetMode="External"/><Relationship Id="rId15" Type="http://schemas.openxmlformats.org/officeDocument/2006/relationships/hyperlink" Target="https://ansharstudios.com/" TargetMode="External"/><Relationship Id="rId10" Type="http://schemas.openxmlformats.org/officeDocument/2006/relationships/hyperlink" Target="https://twitter.com/GamedecTheGame" TargetMode="External"/><Relationship Id="rId4" Type="http://schemas.openxmlformats.org/officeDocument/2006/relationships/image" Target="media/image1.jpeg"/><Relationship Id="rId9" Type="http://schemas.openxmlformats.org/officeDocument/2006/relationships/hyperlink" Target="https://www.facebook.com/gamedecthegame/" TargetMode="External"/><Relationship Id="rId14" Type="http://schemas.openxmlformats.org/officeDocument/2006/relationships/hyperlink" Target="mailto:agnieszka.szostak@pr-outr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869</Words>
  <Characters>5215</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Kwinta</dc:creator>
  <cp:keywords/>
  <dc:description/>
  <cp:lastModifiedBy>Agnieszka Szóstak</cp:lastModifiedBy>
  <cp:revision>3</cp:revision>
  <dcterms:created xsi:type="dcterms:W3CDTF">2022-09-28T12:52:00Z</dcterms:created>
  <dcterms:modified xsi:type="dcterms:W3CDTF">2022-09-29T15:08:00Z</dcterms:modified>
</cp:coreProperties>
</file>